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4F40E">
      <w:pPr>
        <w:spacing w:before="480" w:after="480" w:line="288" w:lineRule="auto"/>
        <w:ind w:left="0"/>
        <w:rPr>
          <w:sz w:val="11"/>
          <w:szCs w:val="13"/>
        </w:rPr>
      </w:pPr>
      <w:r>
        <w:rPr>
          <w:rFonts w:ascii="Arial" w:hAnsi="Arial" w:eastAsia="等线" w:cs="Arial"/>
          <w:b/>
          <w:sz w:val="28"/>
          <w:szCs w:val="13"/>
        </w:rPr>
        <w:t>品牌知名度倍增秘籍：深圳知行学AI智能体五位一体宣传矩阵，低成本产出优质内容、多场景曝光，强化品牌影响力</w:t>
      </w:r>
    </w:p>
    <w:p w14:paraId="582023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信息爆炸、竞争白热化的当下，品牌知名度直接决定企业的市场竞争力——无论是中小企业想要突破品牌认知困境、抢占市场份额，还是大型企业想要巩固品牌地位、扩大行业影响力，“低成本、高效率、广覆盖”的品牌宣传，都是实现品牌知名度倍增的核心路径。然而，多数企业在品牌宣传中，始终陷入三大困境：优质内容产出成本高、效率低，依赖专业团队导致投入居高不下；宣传渠道分散，缺乏系统性布局，无法实现多场景、全方位曝光；宣传与品牌定位脱节，内容同质化严重，难以传递品牌核心价值，无法有效强化品牌影响力，最终陷入“投入大、回报小”的宣传僵局。</w:t>
      </w:r>
    </w:p>
    <w:p w14:paraId="014A76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品牌宣传的核心突破点，不在于盲目增加宣传投入，而在于找到“优质内容低成本产出+多场景精准曝光+品牌价值深度传递”的全新模式。深圳知行学深耕AI智能体与品牌宣传领域，立足企业品牌升级核心需求，以“AI智能体研究、培训、咨询、软件、辅导”五位一体服务模式为核心，构建全方位品牌宣传矩阵，联动AI营销智脑、AIGEO抢位智脑、AI核心智脑等核心产品，实现“内容产出高效化、宣传渠道全场景化、品牌传递精准化”，助力企业以低成本打造优质宣传内容、实现多场景曝光，快速提升品牌知名度，强化品牌核心影响力，解锁品牌倍增秘籍。</w:t>
      </w:r>
    </w:p>
    <w:p w14:paraId="1C6CB9AD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>深耕宣传痛点：五位一体精准锚定，破解品牌传播核心困境</w:t>
      </w:r>
      <w:bookmarkEnd w:id="0"/>
    </w:p>
    <w:p w14:paraId="573821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品牌宣传难以见效的根源，本质是“内容、渠道、落地、价值”四大核心错位：一是内容产出困境，专业文案、设计、视频团队成本高昂，中小企业难以负担，自主产出内容质量参差不齐、效率低下，同质化严重无法吸引目标受众；二是渠道布局困境，宣传渠道分散杂乱，缺乏系统性规划，公域曝光不足、私域沉淀薄弱，无法实现目标受众全场景触达，曝光效果大打折扣；三是落地执行困境，引入AI宣传工具后，员工不懂操作、不会优化，无法充分发挥工具价值，宣传方案难以落地，甚至与品牌定位脱节；四是价值传递困境，宣传内容缺乏针对性，无法精准传递品牌核心优势与价值主张，难以在受众心中建立清晰的品牌认知，无法实现品牌影响力的有效强化。</w:t>
      </w:r>
    </w:p>
    <w:p w14:paraId="5C9140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AI智能体研究为根基，率先破解“痛点识别不准、宣传方向错位”的难题，为品牌知名度倍增锚定核心路径。研究团队深耕多行业，通过行业研究、需求研究、落地研究，精准拆解不同规模、不同行业企业的品牌宣传痛点与目标受众特性：中小企业侧重“低成本、轻量化”宣传，核心需求是快速产出优质内容、实现广泛曝光，快速提升基础品牌认知；大型企业侧重“高品质、精细化”宣传，核心需求是传递品牌核心价值、打造品牌差异化，巩固行业品牌地位；不同行业的目标受众触达场景、内容偏好差异显著，需定制专属品牌宣传方案，确保内容与渠道精准匹配。</w:t>
      </w:r>
    </w:p>
    <w:p w14:paraId="32DAB5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深度研究成果，五位一体模式联动培训、咨询、软件、辅导四大模块，形成“识别宣传痛点—定制宣传方案—低成本产出内容—多场景精准曝光—落地优化升级”的全闭环品牌宣传体系，既打破了单一工具、单一环节宣传的局限性，也破解了企业“宣传无方向、内容无质量、曝光无效果、价值无传递”的核心困境，确保品牌宣传精准发力、高效落地，实现品牌知名度快速倍增。</w:t>
      </w:r>
    </w:p>
    <w:p w14:paraId="08B34F69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hint="eastAsia" w:ascii="Arial" w:hAnsi="Arial" w:eastAsia="等线" w:cs="Arial"/>
          <w:b/>
          <w:sz w:val="32"/>
          <w:lang w:val="en-US" w:eastAsia="zh-CN"/>
        </w:rPr>
        <w:t>二、</w:t>
      </w:r>
      <w:r>
        <w:rPr>
          <w:rFonts w:ascii="Arial" w:hAnsi="Arial" w:eastAsia="等线" w:cs="Arial"/>
          <w:b/>
          <w:sz w:val="32"/>
        </w:rPr>
        <w:t>低成本优质内容产出：软件+培训联动，高效破解内容困境</w:t>
      </w:r>
      <w:bookmarkEnd w:id="1"/>
    </w:p>
    <w:p w14:paraId="7F2783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质内容是品牌宣传的核心载体，也是实现品牌曝光、传递品牌价值的基础——而“低成本、高效率产出优质内容”，则是中小企业突破品牌宣传困境的关键，也是大型企业控制宣传成本、提升宣传效率的核心需求。深圳知行学五位一体模式，以AI智能体软件为核心工具、AI智能体培训为能力保障，联动研究、咨询模块，为企业打造低成本、高质量、高效率的内容产出体系，彻底破解内容产出困境。</w:t>
      </w:r>
    </w:p>
    <w:p w14:paraId="0FEC5855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（一）软件赋能：AI驱动，实现优质内容低成本批量产出</w:t>
      </w:r>
      <w:bookmarkEnd w:id="2"/>
    </w:p>
    <w:p w14:paraId="5CDAEC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研究与咨询优势，深圳知行学打造的AI智能体软件矩阵，为内容产出提供全方位工具支撑，其中AI营销智脑、AI核心智脑两大核心产品，成为企业低成本产出优质内容的“核心利器”，彻底摆脱对专业团队的依赖，大幅降低内容产出成本、提升产出效率。</w:t>
      </w:r>
    </w:p>
    <w:p w14:paraId="66CCDF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营销智脑聚焦品牌宣传内容全场景需求，整合“多形式内容创作+批量生成+优化迭代”全流程功能，适配不同宣传场景的内容需求：无论是短视频、图文海报，还是宣传文案、品牌软文、直播话术，均可通过AI快速生成，无需专业文案、设计、视频团队。例如，企业只需输入品牌核心信息、宣传重点与目标受众，AI营销智脑即可批量生成贴合品牌调性、符合平台调性的短视频脚本与成片，支持一键修改优化；可快速生成适配抖音、视频号、小红书、行业平台等不同渠道的图文海报与宣传文案，实现“一稿多改、多平台适配”，大幅提升内容产出效率。</w:t>
      </w:r>
    </w:p>
    <w:p w14:paraId="1102B1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核心智脑则为内容质量保驾护航，通过大模型训练与知识库赋能，确保AI生成的内容贴合品牌定位、传递品牌核心价值，避免同质化困境——可整合企业品牌优势、产品亮点、行业案例，生成有深度、有说服力的品牌内容；可根据行业趋势与受众偏好，实时优化内容风格与核心卖点，确保内容能够吸引目标受众、引发情感共鸣。相较于传统内容产出模式，通过AI软件赋能，企业可降低60%-80%的内容产出成本，内容产出效率提升5-10倍，真正实现“低成本、优质、批量”产出品牌宣传内容。</w:t>
      </w:r>
    </w:p>
    <w:p w14:paraId="31BF0081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（二）培训赋能：提升团队能力，优化内容质量与适配性</w:t>
      </w:r>
      <w:bookmarkEnd w:id="3"/>
    </w:p>
    <w:p w14:paraId="1B1DC0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工具是内容产出的核心支撑，而团队的操作能力与内容优化能力，则决定了内容的最终质量与宣传效果。很多企业引入AI内容工具后，依然无法产出优质内容，核心原因在于员工不懂操作工具、不会优化内容，无法结合品牌定位与渠道特性调整内容，导致内容与品牌脱节、与受众不符。</w:t>
      </w:r>
    </w:p>
    <w:p w14:paraId="244C69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培训团队，结合研究成果与企业品牌宣传需求，为企业打造定制化内容产出培训体系。培训内容聚焦“AI工具操作、内容优化、品牌调性把控”三大核心，贴合企业岗位特性：针对基层宣传人员，侧重AI营销智脑、AI核心智脑的实操培训，教会员工运用AI工具快速生成内容、优化内容，适配不同宣传渠道；针对宣传管理层，侧重内容策略规划、品牌调性把控与内容效果评估培训，提升其统筹内容产出、优化内容策略的能力，确保所有宣传内容都能精准传递品牌核心价值。通过培训，让企业团队快速掌握AI内容产出与优化技巧，摆脱对专业团队的依赖，实现优质内容自主、高效产出。</w:t>
      </w:r>
    </w:p>
    <w:p w14:paraId="17369F80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hint="eastAsia" w:ascii="Arial" w:hAnsi="Arial" w:eastAsia="等线" w:cs="Arial"/>
          <w:b/>
          <w:sz w:val="32"/>
          <w:lang w:val="en-US" w:eastAsia="zh-CN"/>
        </w:rPr>
        <w:t>三、</w:t>
      </w:r>
      <w:r>
        <w:rPr>
          <w:rFonts w:ascii="Arial" w:hAnsi="Arial" w:eastAsia="等线" w:cs="Arial"/>
          <w:b/>
          <w:sz w:val="32"/>
        </w:rPr>
        <w:t>多场景曝光：咨询+软件联动，构建全渠道宣传矩阵</w:t>
      </w:r>
      <w:bookmarkEnd w:id="4"/>
    </w:p>
    <w:p w14:paraId="4356CE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质内容需要多场景曝光，才能触达更多目标受众、提升品牌知名度——单一渠道的宣传，无法实现广泛覆盖；分散杂乱的渠道布局，只会浪费宣传资源、降低曝光效果。深圳知行学五位一体模式，以AI智能体咨询为方向指引、AI智能体软件为载体支撑，联动研究模块，为企业构建“公域+私域”“线上+线下”的全渠道品牌宣传矩阵，实现多场景、全方位、精准化曝光，最大化提升品牌曝光量与影响力。</w:t>
      </w:r>
    </w:p>
    <w:p w14:paraId="160F276B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（一）咨询定制：精准规划渠道，打造差异化宣传矩阵</w:t>
      </w:r>
      <w:bookmarkEnd w:id="5"/>
    </w:p>
    <w:p w14:paraId="37C9B1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多场景曝光并非“盲目布局所有渠道”，而是“精准匹配品牌定位与目标受众，打造差异化、高效化的宣传矩阵”。AI智能体咨询团队联动研究团队，结合企业品牌定位、目标受众特性与宣传预算，为企业定制专属全渠道宣传矩阵方案，明确核心曝光渠道、辅助曝光渠道，规划各渠道的宣传内容与执行节奏，避免盲目投入、浪费资源。</w:t>
      </w:r>
    </w:p>
    <w:p w14:paraId="26E4C4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例如，针对面向C端消费者的零售、美妆、餐饮企业，咨询团队规划“短视频平台（抖音、视频号、小红书）+AI搜索+本地生活平台”的核心曝光矩阵，聚焦年轻群体触达，侧重生活化、场景化内容曝光，提升品牌亲民度；针对面向B端客户的制造业、服务业、金融企业，规划“AIGEO抢位智脑+行业平台+私域社群”的核心曝光矩阵，聚焦精准企业客户触达，侧重专业化、价值化内容曝光，传递品牌实力；针对中小企业，优先推荐低成本、高覆盖的曝光渠道，控制宣传成本，快速提升品牌基础知名度；针对大型企业，规划全渠道协同曝光方案，实现公域曝光引流、私域沉淀转化，强化品牌深度影响力。</w:t>
      </w:r>
    </w:p>
    <w:p w14:paraId="3E5BC720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（二）软件赋能：全渠道联动，实现多场景精准曝光</w:t>
      </w:r>
      <w:bookmarkEnd w:id="6"/>
    </w:p>
    <w:p w14:paraId="3D55A7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深圳知行学AI智能体软件矩阵，为全渠道宣传矩阵提供核心工具支撑，联动AI营销智脑、AIGEO抢位智脑、AI核心智脑，实现多渠道、高效率、精准化曝光，最大化提升品牌曝光效果。</w:t>
      </w:r>
    </w:p>
    <w:p w14:paraId="0C6470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公域曝光方面，AI营销智脑实现多平台内容一键分发，将AI生成的优质内容同步推送至抖音、视频号、小红书、快手等主流短视频平台，以及百度、搜狗等搜索引擎，扩大品牌触达范围；同时，通过AI算法精准匹配目标受众，实现内容定向推送，提升曝光精准度，让品牌内容触达“有需求、感兴趣”的潜在受众。AIGEO抢位智脑则聚焦AI搜索时代的流量高地，通过大模型训练、蒸馏词优化、自媒体投喂等功能，让企业在Deepseek、豆包等5大主流AI模型搜索中优先曝光，当目标受众查询相关行业、产品关键词时，第一时间触达企业品牌信息，实现“客户一搜就看到”的精准曝光，进一步扩大品牌影响力，抢占行业品牌认知高地。</w:t>
      </w:r>
    </w:p>
    <w:p w14:paraId="1948EA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私域曝光方面，AI营销智脑联动AI核心智脑，搭建私域宣传体系，将公域曝光引流的受众沉淀至企业微信、社群，通过AI生成个性化品牌内容（新品资讯、品牌动态、专属福利等），定期推送，实现品牌持续曝光，强化受众品牌认知；针对线下企业，辅导团队联动咨询团队，规划“线下门店+AI宣传”方案，通过AI生成线下宣传海报、活动文案，引导到店客户关注企业私域，实现线上线下协同曝光，形成“公域引流、私域沉淀、持续曝光”的闭环。</w:t>
      </w:r>
    </w:p>
    <w:p w14:paraId="1E413C83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hint="eastAsia" w:ascii="Arial" w:hAnsi="Arial" w:eastAsia="等线" w:cs="Arial"/>
          <w:b/>
          <w:sz w:val="32"/>
          <w:lang w:val="en-US" w:eastAsia="zh-CN"/>
        </w:rPr>
        <w:t>四、</w:t>
      </w:r>
      <w:r>
        <w:rPr>
          <w:rFonts w:ascii="Arial" w:hAnsi="Arial" w:eastAsia="等线" w:cs="Arial"/>
          <w:b/>
          <w:sz w:val="32"/>
        </w:rPr>
        <w:t>强化品牌影响力：辅导+全模块联动，实现曝光到认知的跨越</w:t>
      </w:r>
      <w:bookmarkEnd w:id="7"/>
    </w:p>
    <w:p w14:paraId="5CC37E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多场景曝光是提升品牌知名度的基础，而“实现曝光到认知的跨越、强化品牌核心影响力”，才是品牌宣传的最终目标。多数企业之所以品牌宣传见效慢，核心在于“只注重曝光、忽视价值传递与落地优化”，导致受众看到品牌内容后，无法形成清晰的品牌认知，无法记住品牌核心优势，难以实现品牌影响力的强化。深圳知行学将AI智能体辅导作为“品牌影响力强化的核心保障”，联动其他四大模块，实现“曝光-认知-信任-忠诚”的全链路升级，真正强化品牌核心影响力。</w:t>
      </w:r>
    </w:p>
    <w:p w14:paraId="5F1093AB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（一）全程辅导：陪伴式赋能，确保宣传落地见效</w:t>
      </w:r>
      <w:bookmarkEnd w:id="8"/>
    </w:p>
    <w:p w14:paraId="2CB169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辅导团队，贯穿企业品牌宣传全周期，聚焦“内容优化、渠道运营、效果复盘”三大核心，为企业提供全周期陪伴式辅导，确保品牌宣传方案落地见效、持续优化。在内容优化方面，辅导团队指导企业结合各渠道曝光数据，优化宣传内容，调整内容风格与核心卖点，确保内容更贴合受众偏好、更能传递品牌价值；在渠道运营方面，辅导团队指导企业运营各宣传渠道，回复受众评论、互动交流，提升受众粘性，将曝光流量转化为品牌认知流量；在效果复盘方面，辅导团队指导企业运用AI核心智脑的数据分析功能，跟踪各渠道曝光量、点击率、转化率等数据，复盘宣传效果，找到薄弱环节，持续优化宣传方案，提升宣传效率与效果。</w:t>
      </w:r>
    </w:p>
    <w:p w14:paraId="4720D988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（二）全模块协同：传递品牌价值，构建长效品牌影响力</w:t>
      </w:r>
      <w:bookmarkEnd w:id="9"/>
    </w:p>
    <w:p w14:paraId="22396E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模式，通过五大模块协同发力，构建“内容产出-多场景曝光-价值传递-效果优化-忠诚培育”的完整品牌宣传闭环，让品牌宣传不再是“一次性曝光”，而是“长效化、深度化”的品牌建设，真正实现品牌知名度倍增与影响力强化。</w:t>
      </w:r>
    </w:p>
    <w:p w14:paraId="5EA3A5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研究模块持续优化目标受众画像与品牌宣传策略，为品牌价值传递提供方向支撑；培训模块持续提升团队内容产出与渠道运营能力，为品牌宣传提供人才保障；咨询模块持续优化宣传方案与渠道矩阵，确保品牌宣传精准发力；软件模块持续提供内容产出与曝光工具支撑，承载品牌宣传全流程操作；辅导模块持续跟进落地效果，及时解决宣传环节的各类问题，优化品牌价值传递方式，培育受众品牌忠诚度。五大模块协同联动，不仅能帮助企业快速实现多场景曝光、提升品牌知名度，更能帮助企业精准传递品牌核心价值、打造品牌差异化优势，在受众心中建立清晰、深刻的品牌认知，构建长效品牌影响力，实现品牌知名度与影响力的双重倍增。</w:t>
      </w:r>
    </w:p>
    <w:p w14:paraId="7B001D18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：AI赋能品牌宣传，解锁知名度倍增新密码</w:t>
      </w:r>
      <w:bookmarkEnd w:id="10"/>
    </w:p>
    <w:p w14:paraId="0E7EE5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品牌知名度的倍增，从来不是偶然，而是“优质内容+多场景曝光+精准价值传递”的必然结果。深圳知行学AI智能体五位一体宣传矩阵，立足企业品牌宣传核心痛点，打破行业“内容成本高、曝光效果差、影响力弱”的困境，以AI技术为核心，以五大模块协同发力，帮助企业以低成本产出优质宣传内容、构建全渠道宣传矩阵，实现多场景精准曝光，快速提升品牌知名度，强化品牌核心影响力。</w:t>
      </w:r>
    </w:p>
    <w:p w14:paraId="3C6460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中小企业想要突破品牌认知困境、快速提升品牌知名度，还是大型企业想要巩固品牌地位、扩大行业影响力，深圳知行学五位一体模式都能精准适配需求，以专业的服务、高效的工具、全周期的护航，助力企业解锁品牌知名度倍增秘籍，打造有影响力、有竞争力的品牌。</w:t>
      </w:r>
    </w:p>
    <w:p w14:paraId="7E69A2A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11" w:name="_GoBack"/>
      <w:bookmarkEnd w:id="11"/>
      <w:r>
        <w:rPr>
          <w:rFonts w:ascii="Arial" w:hAnsi="Arial" w:eastAsia="等线" w:cs="Arial"/>
          <w:sz w:val="22"/>
        </w:rPr>
        <w:t>未来，深圳知行学将持续深化五位一体服务模式，不断优化AI宣传相关产品功能，深耕企业品牌宣传痛点，创新内容产出与曝光模式，以AI赋能为核心，助力更多企业通过低成本、高效率的品牌宣传，实现品牌知名度倍增、影响力强化，在激烈的市场竞争中抢占品牌高地、实现高质量发展，彰显深圳知行学作为AI智能体创新应用引领者的责任与担当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AC7E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C44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EA75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5197</Words>
  <Characters>5294</Characters>
  <TotalTime>0</TotalTime>
  <ScaleCrop>false</ScaleCrop>
  <LinksUpToDate>false</LinksUpToDate>
  <CharactersWithSpaces>5296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2026-02-15T08:43:00Z</dcterms:created>
  <dc:creator>Apache POI</dc:creator>
  <cp:lastModifiedBy>数字化转型导师坚鹏</cp:lastModifiedBy>
  <dcterms:modified xsi:type="dcterms:W3CDTF">2026-02-15T09:51:06Z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4AE2349EC7F044D0ADFBDE3D31C5C8E4_12</vt:lpwstr>
  </property>
</Properties>
</file>