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A7F60">
      <w:pPr>
        <w:ind w:firstLine="422" w:firstLineChars="200"/>
        <w:jc w:val="center"/>
        <w:rPr>
          <w:rFonts w:hint="eastAsia" w:eastAsiaTheme="minor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坚鹏：AI智能体研究是知行学</w:t>
      </w:r>
      <w:r>
        <w:rPr>
          <w:rFonts w:hint="eastAsia"/>
          <w:b/>
          <w:bCs/>
          <w:color w:val="FF0000"/>
        </w:rPr>
        <w:t>成为AI智能体创新应用</w:t>
      </w:r>
      <w:r>
        <w:rPr>
          <w:rFonts w:hint="eastAsia"/>
          <w:b/>
          <w:bCs/>
          <w:color w:val="FF0000"/>
          <w:lang w:val="en-US" w:eastAsia="zh-CN"/>
        </w:rPr>
        <w:t>引领者</w:t>
      </w:r>
      <w:r>
        <w:rPr>
          <w:rFonts w:hint="eastAsia"/>
          <w:b/>
          <w:bCs/>
          <w:color w:val="FF0000"/>
        </w:rPr>
        <w:t>的</w:t>
      </w:r>
      <w:r>
        <w:rPr>
          <w:rFonts w:hint="eastAsia"/>
          <w:b/>
          <w:bCs/>
          <w:color w:val="FF0000"/>
          <w:lang w:val="en-US" w:eastAsia="zh-CN"/>
        </w:rPr>
        <w:t>底气</w:t>
      </w:r>
    </w:p>
    <w:p w14:paraId="29822EDA">
      <w:pPr>
        <w:ind w:firstLine="420" w:firstLineChars="200"/>
        <w:rPr>
          <w:rFonts w:hint="eastAsia"/>
        </w:rPr>
      </w:pPr>
      <w:r>
        <w:rPr>
          <w:rFonts w:hint="eastAsia"/>
        </w:rPr>
        <w:t>在当今数字化时代，人工智能（AI）技术的迅猛发展正在深刻地改变着各行各业。</w:t>
      </w:r>
      <w:r>
        <w:rPr>
          <w:rFonts w:hint="eastAsia"/>
          <w:lang w:val="en-US" w:eastAsia="zh-CN"/>
        </w:rPr>
        <w:t>2025年，AI智能体元年正在快速变化中，各类AI智能体产品层出不穷。</w:t>
      </w:r>
      <w:r>
        <w:rPr>
          <w:rFonts w:hint="eastAsia"/>
        </w:rPr>
        <w:t>作为这一变革浪潮中的一员，知行学公司致力于成为AI智能体创新应用的引领者。为了实现这一目标，公司深入研究了人工智能、AI大模型及AI智能体的技术、应用及其潜在价值，并不仅仅局限于对AI智能体本身的研究。</w:t>
      </w:r>
    </w:p>
    <w:p w14:paraId="043AFEF1">
      <w:pPr>
        <w:ind w:firstLine="420" w:firstLineChars="200"/>
        <w:rPr>
          <w:rFonts w:hint="eastAsia"/>
        </w:rPr>
      </w:pPr>
      <w:r>
        <w:rPr>
          <w:rFonts w:hint="eastAsia"/>
        </w:rPr>
        <w:t>首先，知行学公司认识到，要在竞争激烈的市场中脱颖而出，仅依靠单一技术是不够的。因此，公司整合资源组建了一个专门的AI智能体研究院。这一机构不仅关注技术层面的突破，还致力于探索如何将这些先进技术应用于实际场景中，以推动企业、银行、保险、事业单位及政府等机构实现数字化转型。在这个过程中，AI智能体研究院特别重视人工智能应用和AI大模型的发展，以及如何制定有效的AI战略和解决方案。</w:t>
      </w:r>
    </w:p>
    <w:p w14:paraId="6EBCBD7E"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FF0000"/>
        </w:rPr>
        <w:t>知行学公司的研究工作主要集中在四个方面：</w:t>
      </w:r>
    </w:p>
    <w:p w14:paraId="5C82DB12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一、</w:t>
      </w:r>
      <w:r>
        <w:rPr>
          <w:rFonts w:hint="eastAsia"/>
          <w:b/>
          <w:bCs/>
          <w:color w:val="FF0000"/>
        </w:rPr>
        <w:t>重点研究领域</w:t>
      </w:r>
    </w:p>
    <w:p w14:paraId="6F381A66">
      <w:pPr>
        <w:rPr>
          <w:rFonts w:hint="eastAsia"/>
        </w:rPr>
      </w:pPr>
      <w:r>
        <w:rPr>
          <w:rFonts w:hint="eastAsia"/>
        </w:rPr>
        <w:t>1. 数字化转型：这是当前所有行业都必须面对的一项重大任务。我们的研究不仅关注如何利用AI来优化现有流程，还包括如何通过数据驱动决策来创造新的商业模式</w:t>
      </w:r>
      <w:r>
        <w:rPr>
          <w:rFonts w:hint="eastAsia"/>
          <w:lang w:val="en-US" w:eastAsia="zh-CN"/>
        </w:rPr>
        <w:t>等数字化转型相关内容</w:t>
      </w:r>
      <w:r>
        <w:rPr>
          <w:rFonts w:hint="eastAsia"/>
        </w:rPr>
        <w:t xml:space="preserve">。   </w:t>
      </w:r>
    </w:p>
    <w:p w14:paraId="1E7070A7">
      <w:pPr>
        <w:rPr>
          <w:rFonts w:hint="eastAsia"/>
        </w:rPr>
      </w:pPr>
      <w:r>
        <w:rPr>
          <w:rFonts w:hint="eastAsia"/>
        </w:rPr>
        <w:t>2.人工智能：作为核心技术之一，我们致力于探索其在不同场景下的应用，包括但不限于自然语言处理、计算机视觉和机器学习等领域。</w:t>
      </w:r>
    </w:p>
    <w:p w14:paraId="74D591D5">
      <w:pPr>
        <w:rPr>
          <w:rFonts w:hint="eastAsia"/>
        </w:rPr>
      </w:pPr>
      <w:r>
        <w:rPr>
          <w:rFonts w:hint="eastAsia"/>
        </w:rPr>
        <w:t>3. AI大模型：这些模型具有强大的泛化能力，可以用于各种复杂任务中。我们的目标是</w:t>
      </w:r>
      <w:r>
        <w:rPr>
          <w:rFonts w:hint="eastAsia"/>
          <w:lang w:val="en-US" w:eastAsia="zh-CN"/>
        </w:rPr>
        <w:t>深入研究AI大模型应用方法及成功案例，并能够</w:t>
      </w:r>
      <w:r>
        <w:rPr>
          <w:rFonts w:hint="eastAsia"/>
        </w:rPr>
        <w:t>开发出能够适应不同行业需求的大规模预训练模型。</w:t>
      </w:r>
    </w:p>
    <w:p w14:paraId="57F56D83">
      <w:pPr>
        <w:rPr>
          <w:rFonts w:hint="eastAsia"/>
        </w:rPr>
      </w:pPr>
      <w:r>
        <w:rPr>
          <w:rFonts w:hint="eastAsia"/>
        </w:rPr>
        <w:t>4. AI智能体：这是我们工作的重中之重</w:t>
      </w:r>
      <w:r>
        <w:rPr>
          <w:rFonts w:hint="eastAsia"/>
          <w:lang w:eastAsia="zh-CN"/>
        </w:rPr>
        <w:t>，</w:t>
      </w:r>
      <w:r>
        <w:rPr>
          <w:rFonts w:hint="eastAsia"/>
        </w:rPr>
        <w:t>我们希望通过构建自主学习、自主决策、自主执行的</w:t>
      </w:r>
      <w:r>
        <w:rPr>
          <w:rFonts w:hint="eastAsia"/>
          <w:lang w:val="en-US" w:eastAsia="zh-CN"/>
        </w:rPr>
        <w:t>AI智能体产品</w:t>
      </w:r>
      <w:r>
        <w:rPr>
          <w:rFonts w:hint="eastAsia"/>
        </w:rPr>
        <w:t>，为各类组织提供全新的解决方案。</w:t>
      </w:r>
    </w:p>
    <w:p w14:paraId="176FA6E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二、</w:t>
      </w:r>
      <w:r>
        <w:rPr>
          <w:rFonts w:hint="eastAsia"/>
          <w:b/>
          <w:bCs/>
          <w:color w:val="FF0000"/>
        </w:rPr>
        <w:t>重点研究技术</w:t>
      </w:r>
    </w:p>
    <w:p w14:paraId="6DA4C336">
      <w:pPr>
        <w:rPr>
          <w:rFonts w:hint="eastAsia"/>
        </w:rPr>
      </w:pPr>
      <w:r>
        <w:rPr>
          <w:rFonts w:hint="eastAsia"/>
        </w:rPr>
        <w:t>1. 智能体专业技术：包括</w:t>
      </w:r>
      <w:r>
        <w:rPr>
          <w:rFonts w:hint="eastAsia"/>
          <w:lang w:val="en-US" w:eastAsia="zh-CN"/>
        </w:rPr>
        <w:t>深度</w:t>
      </w:r>
      <w:r>
        <w:rPr>
          <w:rFonts w:hint="eastAsia"/>
        </w:rPr>
        <w:t>学习、多代理系统</w:t>
      </w:r>
      <w:r>
        <w:rPr>
          <w:rFonts w:hint="eastAsia"/>
          <w:lang w:eastAsia="zh-CN"/>
        </w:rPr>
        <w:t>、</w:t>
      </w:r>
      <w:r>
        <w:rPr>
          <w:rFonts w:hint="eastAsia"/>
        </w:rPr>
        <w:t>自适应算法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提示词工程、上下文工程</w:t>
      </w:r>
      <w:r>
        <w:rPr>
          <w:rFonts w:hint="eastAsia"/>
        </w:rPr>
        <w:t xml:space="preserve">等，这些都是构建高效能AI系统不可或缺的一部分。   </w:t>
      </w:r>
    </w:p>
    <w:p w14:paraId="590D201D">
      <w:pPr>
        <w:rPr>
          <w:rFonts w:hint="eastAsia"/>
        </w:rPr>
      </w:pPr>
      <w:r>
        <w:rPr>
          <w:rFonts w:hint="eastAsia"/>
        </w:rPr>
        <w:t>2. 人工智能与大数据结合：利用海量数据训练更加精确和可靠的模型，从而提升预测准确性和决策效率。</w:t>
      </w:r>
    </w:p>
    <w:p w14:paraId="51C1F96C">
      <w:pPr>
        <w:rPr>
          <w:rFonts w:hint="eastAsia"/>
        </w:rPr>
      </w:pPr>
      <w:r>
        <w:rPr>
          <w:rFonts w:hint="eastAsia"/>
        </w:rPr>
        <w:t>3. 知识库建设：通过积累行业知识，提高系统对特定领域问题的理解能力，使得解决方案更具针对性和实用性。</w:t>
      </w:r>
    </w:p>
    <w:p w14:paraId="522B330F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三、</w:t>
      </w:r>
      <w:r>
        <w:rPr>
          <w:rFonts w:hint="eastAsia"/>
          <w:b/>
          <w:bCs/>
          <w:color w:val="FF0000"/>
        </w:rPr>
        <w:t>重点研究方法论</w:t>
      </w:r>
    </w:p>
    <w:p w14:paraId="244B1743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培训方法论：开发一套完整的方法论体系，用于指导企业如何有效地培训员工使用</w:t>
      </w:r>
      <w:r>
        <w:rPr>
          <w:rFonts w:hint="eastAsia"/>
          <w:lang w:val="en-US" w:eastAsia="zh-CN"/>
        </w:rPr>
        <w:t>AI智能体等</w:t>
      </w:r>
      <w:r>
        <w:rPr>
          <w:rFonts w:hint="eastAsia"/>
        </w:rPr>
        <w:t>新兴</w:t>
      </w:r>
      <w:r>
        <w:rPr>
          <w:rFonts w:hint="eastAsia"/>
          <w:lang w:val="en-US" w:eastAsia="zh-CN"/>
        </w:rPr>
        <w:t>工具、产品</w:t>
      </w:r>
      <w:r>
        <w:rPr>
          <w:rFonts w:hint="eastAsia"/>
        </w:rPr>
        <w:t xml:space="preserve">。   </w:t>
      </w:r>
    </w:p>
    <w:p w14:paraId="0E6ED4EA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咨询方法论：为客户提供从战略规划到实施落地的一站式服务，以确保他们能够充分利用最新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成果。</w:t>
      </w:r>
    </w:p>
    <w:p w14:paraId="5F69B715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软件开发与实施方法论：制定标准化流程以提高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软件产品开发效率</w:t>
      </w:r>
      <w:r>
        <w:rPr>
          <w:rFonts w:hint="eastAsia"/>
          <w:lang w:val="en-US" w:eastAsia="zh-CN"/>
        </w:rPr>
        <w:t>与实施的成功率</w:t>
      </w:r>
      <w:r>
        <w:rPr>
          <w:rFonts w:hint="eastAsia"/>
        </w:rPr>
        <w:t>，并确保其符合客户需求并易于集成到现有系统中。</w:t>
      </w:r>
    </w:p>
    <w:p w14:paraId="08AA01D8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辅导与应用方法论：帮助客户识别最具价值的应用场景，并提供持续</w:t>
      </w:r>
      <w:r>
        <w:rPr>
          <w:rFonts w:hint="eastAsia"/>
          <w:lang w:val="en-US" w:eastAsia="zh-CN"/>
        </w:rPr>
        <w:t>辅导</w:t>
      </w:r>
      <w:r>
        <w:rPr>
          <w:rFonts w:hint="eastAsia"/>
        </w:rPr>
        <w:t>支持以确保</w:t>
      </w:r>
      <w:r>
        <w:rPr>
          <w:rFonts w:hint="eastAsia"/>
          <w:lang w:val="en-US" w:eastAsia="zh-CN"/>
        </w:rPr>
        <w:t>AI智能体产品</w:t>
      </w:r>
      <w:r>
        <w:rPr>
          <w:rFonts w:hint="eastAsia"/>
        </w:rPr>
        <w:t>成功落地。</w:t>
      </w:r>
    </w:p>
    <w:p w14:paraId="2ED377D8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四、</w:t>
      </w:r>
      <w:r>
        <w:rPr>
          <w:rFonts w:hint="eastAsia"/>
          <w:b/>
          <w:bCs/>
          <w:color w:val="FF0000"/>
        </w:rPr>
        <w:t>重点研究成果</w:t>
      </w:r>
    </w:p>
    <w:p w14:paraId="5AED05E3">
      <w:pPr>
        <w:rPr>
          <w:rFonts w:hint="eastAsia"/>
        </w:rPr>
      </w:pPr>
      <w:r>
        <w:rPr>
          <w:rFonts w:hint="eastAsia"/>
        </w:rPr>
        <w:t>我们的努力已经结出了丰硕果实，包括：</w:t>
      </w:r>
    </w:p>
    <w:p w14:paraId="73653A4E">
      <w:pPr>
        <w:rPr>
          <w:rFonts w:hint="eastAsia"/>
        </w:rPr>
      </w:pPr>
      <w:r>
        <w:rPr>
          <w:rFonts w:hint="eastAsia"/>
        </w:rPr>
        <w:t>1. 撰写并发表了一系列关于数字化转型</w:t>
      </w:r>
      <w:r>
        <w:rPr>
          <w:rFonts w:hint="eastAsia"/>
          <w:lang w:eastAsia="zh-CN"/>
        </w:rPr>
        <w:t>、</w:t>
      </w:r>
      <w:r>
        <w:rPr>
          <w:rFonts w:hint="eastAsia"/>
        </w:rPr>
        <w:t>人工智能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AI大模型</w:t>
      </w:r>
      <w:r>
        <w:rPr>
          <w:rFonts w:hint="eastAsia"/>
        </w:rPr>
        <w:t>与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 xml:space="preserve">相关的重要文章，为业内人士提供了宝贵见解。  </w:t>
      </w:r>
    </w:p>
    <w:p w14:paraId="758353EF"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. 制作了一系列视频教程，帮助初学者快速入门，同时也为高级用户提供深度分析内容。  </w:t>
      </w:r>
    </w:p>
    <w:p w14:paraId="27A6F553"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. </w:t>
      </w:r>
      <w:r>
        <w:rPr>
          <w:rFonts w:hint="eastAsia"/>
          <w:lang w:val="en-US" w:eastAsia="zh-CN"/>
        </w:rPr>
        <w:t>正在撰写并计划</w:t>
      </w:r>
      <w:r>
        <w:rPr>
          <w:rFonts w:hint="eastAsia"/>
        </w:rPr>
        <w:t>出版书籍如《BLM银行数字化转型战略》和《AI智能体创新应用方法及案例》，这些书籍不仅总结了我们的经验，也为其他组织</w:t>
      </w:r>
      <w:r>
        <w:rPr>
          <w:rFonts w:hint="eastAsia"/>
          <w:lang w:val="en-US" w:eastAsia="zh-CN"/>
        </w:rPr>
        <w:t>创新应用AI智能体</w:t>
      </w:r>
      <w:r>
        <w:rPr>
          <w:rFonts w:hint="eastAsia"/>
        </w:rPr>
        <w:t>提供了可借鉴的方法和策略。为了更好地分享研究成果并推动行业进步，知行学公司计划出版多部</w:t>
      </w:r>
      <w:r>
        <w:rPr>
          <w:rFonts w:hint="eastAsia"/>
          <w:lang w:val="en-US" w:eastAsia="zh-CN"/>
        </w:rPr>
        <w:t>AI智能体多部</w:t>
      </w:r>
      <w:r>
        <w:rPr>
          <w:rFonts w:hint="eastAsia"/>
        </w:rPr>
        <w:t>相关书籍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这些书籍将为读者提供关于如何</w:t>
      </w:r>
      <w:r>
        <w:rPr>
          <w:rFonts w:hint="eastAsia"/>
          <w:lang w:val="en-US" w:eastAsia="zh-CN"/>
        </w:rPr>
        <w:t>创新应用</w:t>
      </w:r>
      <w:r>
        <w:rPr>
          <w:rFonts w:hint="eastAsia"/>
        </w:rPr>
        <w:t>AI</w:t>
      </w:r>
      <w:r>
        <w:rPr>
          <w:rFonts w:hint="eastAsia"/>
          <w:lang w:val="en-US" w:eastAsia="zh-CN"/>
        </w:rPr>
        <w:t>智能体及</w:t>
      </w:r>
      <w:r>
        <w:rPr>
          <w:rFonts w:hint="eastAsia"/>
        </w:rPr>
        <w:t>数字化转型</w:t>
      </w:r>
      <w:r>
        <w:rPr>
          <w:rFonts w:hint="eastAsia"/>
          <w:lang w:val="en-US" w:eastAsia="zh-CN"/>
        </w:rPr>
        <w:t>提供可以借鉴的</w:t>
      </w:r>
      <w:r>
        <w:rPr>
          <w:rFonts w:hint="eastAsia"/>
        </w:rPr>
        <w:t>方法</w:t>
      </w:r>
      <w:r>
        <w:rPr>
          <w:rFonts w:hint="eastAsia"/>
          <w:lang w:val="en-US" w:eastAsia="zh-CN"/>
        </w:rPr>
        <w:t>与案例</w:t>
      </w:r>
      <w:r>
        <w:rPr>
          <w:rFonts w:hint="eastAsia"/>
        </w:rPr>
        <w:t xml:space="preserve">。 </w:t>
      </w:r>
    </w:p>
    <w:p w14:paraId="3F5B6CC7"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 开发了一系列</w:t>
      </w:r>
      <w:r>
        <w:rPr>
          <w:rFonts w:hint="eastAsia"/>
          <w:lang w:val="en-US" w:eastAsia="zh-CN"/>
        </w:rPr>
        <w:t>数字化转型、人工智能、AI大模型、AI智能体</w:t>
      </w:r>
      <w:r>
        <w:rPr>
          <w:rFonts w:hint="eastAsia"/>
        </w:rPr>
        <w:t xml:space="preserve">培训课程，这些课程涵盖从基础理论到实际操作各个层面，旨在培养更多专业人才。  </w:t>
      </w:r>
    </w:p>
    <w:p w14:paraId="16EDB4E3">
      <w:pPr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提供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咨询服务，通过定制化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 xml:space="preserve">解决方案帮助客户实现业务目标，并提升整体竞争力。  </w:t>
      </w:r>
    </w:p>
    <w:p w14:paraId="36E58943">
      <w:pPr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推出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多款软件产品，</w:t>
      </w:r>
      <w:r>
        <w:rPr>
          <w:rFonts w:hint="eastAsia"/>
          <w:lang w:val="en-US" w:eastAsia="zh-CN"/>
        </w:rPr>
        <w:t>包括知行学AI智脑、数字化转型AI助理等，</w:t>
      </w:r>
      <w:r>
        <w:rPr>
          <w:rFonts w:hint="eastAsia"/>
        </w:rPr>
        <w:t xml:space="preserve">这些产品基于最新科研成果设计而成，可广泛应用于不同行业中以提高生产力并降低成本。  </w:t>
      </w:r>
    </w:p>
    <w:p w14:paraId="1DD4834D">
      <w:pPr>
        <w:rPr>
          <w:rFonts w:hint="eastAsia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辅导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产品</w:t>
      </w:r>
      <w:r>
        <w:rPr>
          <w:rFonts w:hint="eastAsia"/>
          <w:lang w:val="en-US" w:eastAsia="zh-CN"/>
        </w:rPr>
        <w:t>并</w:t>
      </w:r>
      <w:r>
        <w:rPr>
          <w:rFonts w:hint="eastAsia"/>
        </w:rPr>
        <w:t>专注于长期合作关系建立，通过持续</w:t>
      </w:r>
      <w:r>
        <w:rPr>
          <w:rFonts w:hint="eastAsia"/>
          <w:lang w:val="en-US" w:eastAsia="zh-CN"/>
        </w:rPr>
        <w:t>创新AI智能体辅导产品</w:t>
      </w:r>
      <w:r>
        <w:rPr>
          <w:rFonts w:hint="eastAsia"/>
        </w:rPr>
        <w:t>帮助客户不断优化其</w:t>
      </w:r>
      <w:r>
        <w:rPr>
          <w:rFonts w:hint="eastAsia"/>
          <w:lang w:val="en-US" w:eastAsia="zh-CN"/>
        </w:rPr>
        <w:t>商业</w:t>
      </w:r>
      <w:r>
        <w:rPr>
          <w:rFonts w:hint="eastAsia"/>
        </w:rPr>
        <w:t>模式</w:t>
      </w:r>
      <w:r>
        <w:rPr>
          <w:rFonts w:hint="eastAsia"/>
          <w:lang w:val="en-US" w:eastAsia="zh-CN"/>
        </w:rPr>
        <w:t>及提高经营管理整体水平</w:t>
      </w:r>
      <w:r>
        <w:rPr>
          <w:rFonts w:hint="eastAsia"/>
        </w:rPr>
        <w:t>。</w:t>
      </w:r>
    </w:p>
    <w:p w14:paraId="3ADE576E">
      <w:pPr>
        <w:rPr>
          <w:rFonts w:hint="eastAsia"/>
        </w:rPr>
      </w:pPr>
    </w:p>
    <w:p w14:paraId="0B06E618">
      <w:pPr>
        <w:ind w:firstLine="420" w:firstLineChars="200"/>
        <w:rPr>
          <w:rFonts w:hint="eastAsia"/>
        </w:rPr>
      </w:pPr>
      <w:r>
        <w:rPr>
          <w:rFonts w:hint="eastAsia"/>
        </w:rPr>
        <w:t>总之，</w:t>
      </w:r>
      <w:bookmarkStart w:id="0" w:name="_GoBack"/>
      <w:r>
        <w:rPr>
          <w:rFonts w:hint="eastAsia"/>
          <w:lang w:val="en-US" w:eastAsia="zh-CN"/>
        </w:rPr>
        <w:t>清华大学特聘讲师、</w:t>
      </w:r>
      <w:r>
        <w:rPr>
          <w:rFonts w:hint="eastAsia"/>
        </w:rPr>
        <w:t>深圳知行学</w:t>
      </w:r>
      <w:r>
        <w:rPr>
          <w:rFonts w:hint="eastAsia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bookmarkEnd w:id="0"/>
      <w:r>
        <w:rPr>
          <w:rFonts w:hint="eastAsia"/>
        </w:rPr>
        <w:t>在全球范围内，各行业都面临着巨大的挑战与机遇，而</w:t>
      </w:r>
      <w:r>
        <w:rPr>
          <w:rFonts w:hint="eastAsia"/>
          <w:lang w:val="en-US" w:eastAsia="zh-CN"/>
        </w:rPr>
        <w:t>AI智能体</w:t>
      </w:r>
      <w:r>
        <w:rPr>
          <w:rFonts w:hint="eastAsia"/>
        </w:rPr>
        <w:t>无疑是其中最具颠覆性的一股力量。</w:t>
      </w:r>
      <w:r>
        <w:rPr>
          <w:rFonts w:hint="eastAsia"/>
          <w:lang w:val="en-US" w:eastAsia="zh-CN"/>
        </w:rPr>
        <w:t>深圳</w:t>
      </w:r>
      <w:r>
        <w:rPr>
          <w:rFonts w:hint="eastAsia"/>
        </w:rPr>
        <w:t>知行学公司凭借其扎实的科研基础、多元化的方法体系以及丰富的实践经验，不断推动着行业的发展。在未来，</w:t>
      </w:r>
      <w:r>
        <w:rPr>
          <w:rFonts w:hint="eastAsia"/>
          <w:lang w:val="en-US" w:eastAsia="zh-CN"/>
        </w:rPr>
        <w:t>我们</w:t>
      </w:r>
      <w:r>
        <w:rPr>
          <w:rFonts w:hint="eastAsia"/>
        </w:rPr>
        <w:t>将继续秉持开放合作精神，与更多伙伴携手共进，共同探索未知领域，为社会创造更多价值</w:t>
      </w:r>
      <w:r>
        <w:rPr>
          <w:rFonts w:hint="eastAsia"/>
          <w:lang w:eastAsia="zh-CN"/>
        </w:rPr>
        <w:t>，</w:t>
      </w:r>
      <w:r>
        <w:rPr>
          <w:rFonts w:hint="eastAsia"/>
        </w:rPr>
        <w:t>共同迎接充满无限可能的未来！</w:t>
      </w:r>
    </w:p>
    <w:p w14:paraId="680366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B388F"/>
    <w:rsid w:val="0865674A"/>
    <w:rsid w:val="0C05627A"/>
    <w:rsid w:val="0FF54858"/>
    <w:rsid w:val="112076B2"/>
    <w:rsid w:val="1548367B"/>
    <w:rsid w:val="17215F32"/>
    <w:rsid w:val="1B943177"/>
    <w:rsid w:val="1F1545CE"/>
    <w:rsid w:val="20482782"/>
    <w:rsid w:val="22235254"/>
    <w:rsid w:val="22A85759"/>
    <w:rsid w:val="26EC030B"/>
    <w:rsid w:val="279B588D"/>
    <w:rsid w:val="2A766639"/>
    <w:rsid w:val="320A5AE9"/>
    <w:rsid w:val="33947D60"/>
    <w:rsid w:val="346F4329"/>
    <w:rsid w:val="35932D78"/>
    <w:rsid w:val="3B3B388F"/>
    <w:rsid w:val="3CF7310E"/>
    <w:rsid w:val="3E06185A"/>
    <w:rsid w:val="3E18158D"/>
    <w:rsid w:val="456B2435"/>
    <w:rsid w:val="48390A7E"/>
    <w:rsid w:val="48621D83"/>
    <w:rsid w:val="48FF5824"/>
    <w:rsid w:val="493279A7"/>
    <w:rsid w:val="4A8A3813"/>
    <w:rsid w:val="513F7105"/>
    <w:rsid w:val="52DC6BD6"/>
    <w:rsid w:val="5AAB1367"/>
    <w:rsid w:val="5B6559BA"/>
    <w:rsid w:val="60996106"/>
    <w:rsid w:val="62F615EE"/>
    <w:rsid w:val="6B511AB7"/>
    <w:rsid w:val="6B8C2AEF"/>
    <w:rsid w:val="6BE446D9"/>
    <w:rsid w:val="6CA976D1"/>
    <w:rsid w:val="6DE36C13"/>
    <w:rsid w:val="73465C7A"/>
    <w:rsid w:val="7C0611D0"/>
    <w:rsid w:val="7CB3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1777</Words>
  <Characters>1843</Characters>
  <Lines>0</Lines>
  <Paragraphs>0</Paragraphs>
  <TotalTime>0</TotalTime>
  <ScaleCrop>false</ScaleCrop>
  <LinksUpToDate>false</LinksUpToDate>
  <CharactersWithSpaces>1877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2025-07-23T15:04:00Z</dcterms:created>
  <dc:creator>数字化转型导师坚鹏</dc:creator>
  <cp:lastModifiedBy>数字化转型导师坚鹏</cp:lastModifiedBy>
  <dcterms:modified xsi:type="dcterms:W3CDTF">2026-02-15T09:58:00Z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426B1D3696A04F8EA5B761F2F3ECD4CC_11</vt:lpwstr>
  </property>
  <property fmtid="{D5CDD505-2E9C-101B-9397-08002B2CF9AE}" pid="4" name="KSOTemplateDocerSaveRecord">
    <vt:lpwstr>eyJoZGlkIjoiMzEwNTM5NzYwMDRjMzkwZTVkZjY2ODkwMGIxNGU0OTUiLCJ1c2VySWQiOiIxOTU1ODQzNyJ9</vt:lpwstr>
  </property>
</Properties>
</file>