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F79DE">
      <w:pPr>
        <w:spacing w:before="480" w:after="480" w:line="288" w:lineRule="auto"/>
        <w:ind w:left="0"/>
        <w:jc w:val="center"/>
        <w:rPr>
          <w:sz w:val="16"/>
          <w:szCs w:val="18"/>
        </w:rPr>
      </w:pPr>
      <w:r>
        <w:rPr>
          <w:rFonts w:ascii="Arial" w:hAnsi="Arial" w:eastAsia="等线" w:cs="Arial"/>
          <w:b/>
          <w:sz w:val="40"/>
          <w:szCs w:val="18"/>
        </w:rPr>
        <w:t>爱——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AI时代</w:t>
      </w:r>
      <w:r>
        <w:rPr>
          <w:rFonts w:ascii="Arial" w:hAnsi="Arial" w:eastAsia="等线" w:cs="Arial"/>
          <w:b/>
          <w:sz w:val="40"/>
          <w:szCs w:val="18"/>
        </w:rPr>
        <w:t>让一个人更有智慧的底层逻辑</w:t>
      </w:r>
      <w:r>
        <w:rPr>
          <w:rFonts w:ascii="Arial" w:hAnsi="Arial" w:eastAsia="等线" w:cs="Arial"/>
          <w:b/>
          <w:sz w:val="52"/>
        </w:rPr>
        <w:t>（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详细</w:t>
      </w:r>
      <w:r>
        <w:rPr>
          <w:rFonts w:ascii="Arial" w:hAnsi="Arial" w:eastAsia="等线" w:cs="Arial"/>
          <w:b/>
          <w:sz w:val="52"/>
        </w:rPr>
        <w:t>版）</w:t>
      </w:r>
    </w:p>
    <w:p w14:paraId="107A229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在人类文明的演进长河中，爱与智慧始终是支撑个体成长与社会发展的两大核心命题。社会学视角下，爱并非单纯的情感宣泄，而是一种构建关系、催生连接、推动认知升级的底层存在状态；智慧也绝非孤立的知识积累，而是在多元关联中理解规律、解决问题、创造价值的综合能力。从传统社会的人际共生到数字化时代的技术融合，爱与智慧的内在关联从未断裂，反而随着时代发展愈发清晰：爱为智慧提供方向与动力，智慧为爱赋予边界与深度，唯有以爱为根基，智慧才能真正实现其人文价值与社会意义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2023年以来AI技术的爆发式发展，更印证了这一逻辑——技术的迭代、智慧的突破，本质上都是人类对世界、对技术、对同类的爱的延伸与具象化。</w:t>
      </w:r>
    </w:p>
    <w:p w14:paraId="1B61324E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一、本源之思：唯有爱，才能生智慧</w:t>
      </w:r>
      <w:bookmarkEnd w:id="0"/>
    </w:p>
    <w:p w14:paraId="479C89F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社会学与哲学领域对爱与智慧的探讨，始终围绕“存在本质”与“进化方向”两大核心展开。托马斯·坎贝尔在“我的大理论”中提出，爱与智慧是意识进化的双核心维度，爱代表着从分离到统一的存在状态，智慧则象征着从无知到理解的认知升级，二者相辅相成，共同定义意识的质量与进化速度。这一观点打破了将爱视为纯粹情感、将智慧视为纯粹理性的二元对立认知，揭示了“爱生智慧”的底层逻辑：爱为智慧提供了存在的意义锚点，智慧则为爱提供了实现的路径方法，脱离爱的智慧终将沦为冷漠的计算工具，而缺乏智慧的爱则会陷入盲目的情感泛滥。</w:t>
      </w:r>
    </w:p>
    <w:p w14:paraId="49520FC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社会学本质来看，人类的智慧生成始终源于“关系性存在”的需求。人作为社会性动物，其认知发展、能力提升、智慧沉淀，都无法脱离与他人、与社会、与万事万物的互动关系。而爱，正是构建这种互动关系的核心纽带。涂尔干的社会团结理论指出，社会的存续依赖于成员间的情感联结与规范共识，这种联结本质上就是一种广义的爱——对同类的关怀、对群体的认同、对秩序的尊重。在这种爱的联结中，个体逐渐理解社会运行的规律、他人行为的逻辑，进而形成判断、决策、创新的智慧。反之，若个体脱离爱的联结，陷入孤立封闭的状态，其认知边界将难以突破，智慧也会停滞不前。正如 PMC 的认知心理研究所示，感受到爱的个体能够形成更完善的共享认知模型，更善于理解他人需求、整合多元信息，这种能力正是智慧的核心构成要素。</w:t>
      </w:r>
    </w:p>
    <w:p w14:paraId="648621A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人类文明演进的宏观视角来看，所有重大的智慧突破，其根源都蕴含着爱的驱动力。无论是古代先贤提出的“仁者爱人”“兼爱非攻”等思想智慧，旨在构建和谐的社会秩序、实现人类的共生共赢；还是近代科学革命中，科学家们对未知世界的探索热情、对人类福祉的深切关怀，推动了物理、化学、生物等领域的突破性进展；亦或是现代社会中，科技工作者对技术普惠的追求、对社会痛点的关注，催生了互联网、医疗科技、环保技术等改变人类生活的创新成果，本质上都是爱与智慧的共生共荣。爱因斯坦曾说：“想象力比知识更重要，而想象力的源泉，正是对世界的热爱与好奇。”这种热爱，正是推动人类智慧不断突破边界的核心动力。</w:t>
      </w:r>
    </w:p>
    <w:p w14:paraId="06DD00C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需要明确的是，“唯有爱，才能生智慧”中的“爱”，并非狭义的情爱或溺爱，而是一种广义的、具有包容性与成长性的存在状态。它包含四个核心维度：一是统一性，意识到万物相连，打破个体与他人、与自然、与技术的分离幻觉；二是同情心，能够感知并理解他者的体验与需求；三是利他主义，超越单纯的个人利益，追求整体的福祉与发展；四是无条件接纳，以开放的心态面对差异与未知。这种爱，能够让个体跳出自我中心的认知局限，以更广阔的视野看待问题，以更包容的心态整合信息，最终生成具有人文温度与实践价值的智慧。</w:t>
      </w:r>
    </w:p>
    <w:p w14:paraId="2FA2227C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二、关联之维：爱心为桥，联结万物生智慧</w:t>
      </w:r>
      <w:bookmarkEnd w:id="1"/>
    </w:p>
    <w:p w14:paraId="5E71AAF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社会学认为，智慧的生成过程，本质上是个体不断建立关联、整合信息、产生联想、解决问题的过程。而爱心，正是推动个体主动与万事万物建立关联的核心动力。一个拥有爱心的人，其认知边界不会局限于自身的需求与利益，而是会主动关注他人、关注社会、关注自然，这种主动关注会促使个体与外部世界形成多元的连接，而这些连接正是智慧生发的土壤。正如托马斯·坎贝尔所言，爱能够降低“熵”——减少分离感、恐惧与混乱，创造连接、安全感与秩序，而秩序与连接正是智慧生成的必要前提。</w:t>
      </w:r>
    </w:p>
    <w:p w14:paraId="70C54FB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爱心对关联的推动，首先体现在人际关联的拓展上。拥有爱心的个体，更倾向于主动建立良性的人际关系，在互动中倾听、理解、共情，这种互动会让个体接触到多元的视角、丰富的经验与不同的认知模式，进而打破自身的认知盲区，促进思维的发散与联想。“数爱无疆”数字公益故事征集展播活动中的诸多案例，生动印证了这一逻辑。陕西中医药大学的刘龙泉、刘文源等学生，因对老年人的关怀与爱心，发现了老年人面临的“数字鸿沟”问题，进而联合同学创立“桑榆未央”助老志愿服务队。在帮扶老人的过程中，他们不仅需要理解老年人的生理特点、认知习惯（建立人际关联），还需要结合数字技术的特性（建立技术关联），创新出“沉浸式、线上线下互动式”的教学方法，最终帮助上万名老人跨越数字鸿沟。这种智慧的生成，正是源于爱心驱动的人际关联拓展——若没有对老人的爱心，他们不会主动关注这一社会痛点，更不会在多元关联中寻找解决方案。</w:t>
      </w:r>
    </w:p>
    <w:p w14:paraId="54EF7C1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其次，爱心能够推动个体与自然、与社会规律建立深度关联，进而产生具有创造性的联想。爱心让个体超越“利用性认知”，以敬畏与尊重的心态看待自然与社会，这种心态能够促使个体更敏锐地观察事物的本质、发现事物之间的潜在联系。康语轩养老院的志愿者晓明，因对阿尔茨海默症老人的爱心，主动走进老人的生活，发现了绘画对老人记忆留存的重要作用，进而发起《记忆画展》活动。在这一过程中，志愿者们没有将老人视为“患病者”，而是以接纳与关爱之心，关注他们的内心世界与潜在需求，这种关联让他们突破了“药物治疗”的传统思维，联想到用艺术疗法实现非药物干预，既守护了老人的生命尊严，又为认知症康复提供了新的思路与方法。这种联想能力，正是智慧的重要体现，而其根源，正是对他人的爱心。</w:t>
      </w:r>
    </w:p>
    <w:p w14:paraId="0977B36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认知心理学的角度来看，爱心驱动的关联与联想，本质上是一种“共情式认知”。当个体以爱心对待外部世界时，大脑会激活共情区域与认知整合区域，促使个体将自身的经验与他人、与事物的需求相结合，产生“换位思考”的能力。这种能力能够让个体更全面地掌握信息、更精准地判断问题、更高效地寻找解决方案。宝贝回家志愿者协会之所以能够通过“互联网+寻人”模式，帮助1.3万多个家庭实现团圆，核心就在于志愿者们对失踪儿童家庭的爱心——这种爱心让他们主动关联失踪儿童的信息、家长的需求与互联网技术的优势，通过视频传播、图像修复等技术手段，拓宽寻亲渠道，提升寻亲效率。在这个过程中，每一次信息的整合、每一次技术的应用、每一次线索的挖掘，都是爱心驱动关联与联想，最终转化为智慧的具体实践。</w:t>
      </w:r>
    </w:p>
    <w:p w14:paraId="17E5989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更为重要的是，爱心驱动的关联并非单一维度的单向连接，而是多维度的共生连接。这种连接能够让个体在复杂的关系网络中，形成系统性的认知能力，进而生成更具整体性的智慧。一个拥有爱心的人，不会孤立地看待某个问题、某个个体或某个事物，而是会将其置于更广阔的关系网络中，考虑其与其他要素的相互影响、相互作用。这种系统性认知，正是应对复杂社会问题的核心智慧。例如，保利中国工艺在云南鲁甸举办的“大山里的星空音乐会”，并非单纯的公益演出，而是源于对山区儿童的爱心，将音乐美育、高校资源、数字技术、乡村振兴等多个维度关联起来，通过线上海选与线下选拔相结合的形式，既点亮了山区儿童的梦想，又促进了城乡资源的流动与整合，还探索了公益美育的创新模式。这种多维度的关联与整合，正是爱心催生系统性智慧的典型例证。</w:t>
      </w:r>
    </w:p>
    <w:p w14:paraId="49DDD52A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三、时代之变：数字化时代的爱与智慧共生</w:t>
      </w:r>
      <w:bookmarkEnd w:id="2"/>
    </w:p>
    <w:p w14:paraId="6AB420C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进入数字化时代，人类的生存方式、认知方式与互动方式发生了深刻变革。AI、大数据、5G、物联网、云计算、区块链等数字化技术，不仅重构了社会的运行逻辑，也重塑了爱与智慧的共生模式。在这个时代，爱不再仅仅是人际间的情感联结，更延伸为对技术的热爱、对创新的追求、对数字文明的包容；智慧也不再仅仅是经验的积累与逻辑的推理，更体现为对技术的理解、对数据的运用、对数字关系的构建。数字化时代的智慧生成，更加强调“爱的导向”——唯有热爱数字化技术、热爱数字文明、热爱人类的共同福祉，才能在技术迭代的浪潮中，生成具有人文温度与实践价值的智慧。</w:t>
      </w:r>
    </w:p>
    <w:p w14:paraId="73C802C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数字化时代的核心特征，是技术对社会关系的重构与延伸。这种重构与延伸，既带来了新的机遇，也带来了新的挑战。一方面，数字化技术打破了时空的限制，让个体与他人、与社会、与世界的连接更加便捷、更加高效，为智慧的生成提供了更广阔的平台；另一方面，技术的异化风险、数字鸿沟的加剧、算法偏见的存在，也对个体的智慧提出了更高的要求——不仅需要掌握技术，更需要以爱的视角引导技术的应用，避免技术沦为冷漠的工具。在这种背景下，“热爱数字化技术”不再是一种选择，而是一种必然。这种热爱，并非盲目崇拜技术，而是以开放的心态接纳技术、以理性的视角理解技术、以人文的关怀运用技术，让技术成为连接爱、传递爱、实现爱的工具。</w:t>
      </w:r>
    </w:p>
    <w:p w14:paraId="684E45C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对数字化技术的热爱，能够推动个体主动建立与技术的深度关联，进而生成适应时代的智慧。数字化技术的迭代速度极快，若缺乏对技术的热爱，个体很容易陷入被动接受的状态，难以跟上时代的步伐；而热爱技术的个体，会主动关注技术的发展趋势、探索技术的应用场景、思考技术的社会价值，这种主动探索的态度，正是生成数字时代智慧的核心动力。中国电信桂林分公司的软件开发工程师阳涛，正是因为对编程的热爱和对基层服务的执着，从一名普通的宽带设备维护员，成长为“桂林工匠”。他始终以热爱为驱动，主动探索数字化技术与基层需求的结合点：面对光纤宽带安装中热熔机操作不便的痛点，他设计出轻便耐用的托架；针对传统运维模式效率低下的问题，他带领团队研发装维支撑平台，将原本耗时3天的工作量缩短至2秒；疫情期间，他牵头研发“云食堂订餐系统”，用物联网+云计算技术实现无接触就餐；面对发电机组油耗监管难题，他主导开发基于AI与物联网的监管平台，实现故障预警与能耗优化。阳涛的智慧，不仅体现在技术研发的能力上，更体现在对技术的热爱与对社会需求的关怀相结合的实践中——他的每一项创新，都是热爱技术与传递爱心的共生成果，都是数字化时代爱生智慧的生动诠释。</w:t>
      </w:r>
    </w:p>
    <w:p w14:paraId="0646F54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同样，河北中烟石家庄卷烟厂的刘雷，从硕士毕业生成长为制丝车间的技术骨干，其智慧的生成也源于对技术的热爱。他始终秉持“让设备更智能，让生产更高效”的理念，对着设备反复练习、对技术手册反复钻研，牵头研发“新制丝线控制电源线路智能诊断及故障定位系统”“储仓式喂料机智能诊断系统”等多项技术成果，手握4项发明专利授权、11项实用新型专利授权。他不仅自己深耕技术，还将多年积累的实战案例整理成“技术宝典”，分享给团队成员，带动整个班组的学习氛围与工作效率。刘雷的故事印证了：数字化时代的智慧，不仅是个体的技术突破，更是在热爱的驱动下，实现个体与团队、技术与生产、创新与传承的多元关联。这种关联，既推动了技术的迭代，也促进了智慧的共享与升级。</w:t>
      </w:r>
    </w:p>
    <w:p w14:paraId="05E0029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数字化时代的爱，还体现为对数字文明的包容与共建。数字技术的发展，本质上是为了实现人类的共同福祉，而这种共同福祉的实现，需要每一个人以爱心对待数字世界中的他人、以包容的心态面对技术的变革、以负责任的态度参与数字文明的构建。这种爱，能够让个体在数字世界中打破身份、地域、阶层的界限，建立多元的数字关联，进而生成具有包容性的智慧。“数爱无疆”数字公益故事征集展播活动中的诸多案例，正是数字时代爱与智慧共生的生动写照：无论是帮助老人跨越数字鸿沟的“桑榆未央”团队，还是用艺术守护认知症老人的志愿者，无论是用音乐点亮山区儿童梦想的公益项目，还是用互联网技术助力家庭团圆的“宝贝回家”协会，他们都以爱心为导向，用数字化技术搭建起连接的桥梁，用智慧解决了社会痛点，推动了数字文明的共建共享。</w:t>
      </w:r>
    </w:p>
    <w:p w14:paraId="5538F4C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反之，若缺乏对技术的热爱、对他人的关怀，数字化技术很可能沦为冷漠的工具，甚至引发新的社会问题。例如，算法偏见可能加剧社会不公，数据泄露可能侵犯个人隐私，技术滥用可能危害人类安全。这些问题的出现，并非技术本身的问题，而是缺乏爱的导向、缺乏人文智慧的结果。数字化时代的智慧，必须以爱为根基，既要掌握技术的逻辑，也要理解人类的需求；既要追求技术的创新，也要坚守人文的底线；既要实现个体的价值，也要兼顾整体的福祉。只有这样，才能让数字化技术真正服务于人类，让智慧在数字时代绽放出更耀眼的光芒。</w:t>
      </w:r>
    </w:p>
    <w:p w14:paraId="5E2EE36A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四、浪潮之巅：AI发展中的爱与智慧进化</w:t>
      </w:r>
      <w:bookmarkEnd w:id="3"/>
    </w:p>
    <w:p w14:paraId="02ABBF3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2023年以来，AI技术的发展进入了爆发式增长的新阶段，成为数字化时代最具代表性的技术浪潮。2023年被称为“AI大模型元年”，ChatGPT、GPT-4等多模态大模型的推出，标志着AI技术从专用领域走向通用领域，实现了从文本生成到图像、音频、视频等多模态交互的突破。2024-2025年，AI大模型迎来大爆发，GPT-4o、Gemini、Grok 3等模型相继推出，实现了实时多模态交互与高级推理能力的提升，Llama 3.2等模型更是将推理与视觉能力延伸至移动设备，让AI技术走进了普通人的生活。2025年，OpenAI Operator的推出，标志着AI发展进入“智能体元年”，AI智能体具备了自主浏览、自主行动的能力，能够独立完成复杂的任务；而2026年，随着多模态、高推理能力模型的不断迭代，AI智能体将迎来全面大爆发，深度融入生产、生活、医疗、教育等各个领域。</w:t>
      </w:r>
    </w:p>
    <w:p w14:paraId="3189DEF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AI技术的每一次突破、每一次迭代，本质上都是人类爱与智慧的延伸与体现。从技术研发的角度来看，AI大模型与智能体的发展，源于科研人员对未知领域的热爱、对技术创新的追求、对人类福祉的关怀。这种热爱，驱动着他们不断突破技术瓶颈、解决技术难题，从参数优化到模型架构创新，从单模态到多模态融合，从被动响应到主动决策，每一个进步的背后，都是热爱与智慧的共生。例如，OpenAI团队之所以能够在短短几年内推出GPT系列模型、实现AI智能体的突破，核心就在于他们对“让AI造福人类”的执着热爱——这种热爱让他们始终以人类的共同福祉为导向，在技术创新的过程中，不断优化模型的安全性、包容性与实用性，避免技术的异化风险。这种将爱融入技术研发的智慧，正是AI技术能够健康发展的核心保障。</w:t>
      </w:r>
    </w:p>
    <w:p w14:paraId="6D29CAF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技术应用的角度来看，AI大模型与智能体的价值实现，离不开使用者对技术的热爱、对他人的关怀。2023年以来，AI技术之所以能够快速普及，不仅因为其强大的功能，更因为越来越多的人以热爱的心态接纳技术、以负责任的态度运用技术，将AI作为传递爱、实现爱、创造价值的工具。在医疗领域，医生们热爱AI技术，利用AI大模型进行疾病诊断、药物研发，提高了诊疗效率，为患者带来了福音；在教育领域，教师们热爱AI技术，利用AI智能体打造个性化的教学方案，关注每一个学生的成长需求，推动了教育的公平与普惠；在公益领域，志愿者们热爱AI技术，利用AI图像修复、视频传播、大数据分析等功能，拓宽了公益服务的范围，提升了公益服务的效率，帮助了更多需要帮助的人。宝贝回家志愿者协会利用AI图像修复技术，还原失踪儿童的容貌、分析寻亲线索，帮助 thousands of 家庭实现团圆，正是AI技术应用中爱与智慧共生的典型案例。</w:t>
      </w:r>
    </w:p>
    <w:p w14:paraId="491CEE5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2025年作为“AI智能体元年”，AI技术的自主性、能动性显著提升，这既为智慧的生成提供了新的机遇，也对爱的导向提出了更高的要求。AI智能体能够自主完成复杂的任务，甚至具备一定的决策能力，但其本质上仍然是人类智慧的延伸，其价值取向最终取决于人类的引导。在这种背景下，“热爱AI技术”不仅意味着要掌握AI的使用方法，更意味着要以爱的视角引导AI的发展方向，让AI智能体始终服务于人类的共同福祉。例如，AI智能体在养老领域的应用，不仅需要具备监测老人健康状况、提供生活照料的功能，更需要融入对老人的关怀与尊重，避免将老人视为“被监控的对象”；AI智能体在教育领域的应用，不仅需要具备知识传授的功能，更需要关注学生的心理健康、个性发展，用爱心引导学生成长。这种将爱融入AI应用的智慧，正是AI智能体能够真正造福人类的关键。</w:t>
      </w:r>
    </w:p>
    <w:p w14:paraId="582D96A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2026年即将迎来的AI智能体大爆发，将进一步重塑爱与智慧的共生模式。随着AI智能体的全面普及，人类的工作方式、生活方式将发生深刻变革，个体与AI的关联将成为常态。在这种新的关系模式中，爱将成为连接人类与AI的核心纽带——人类对AI的热爱，体现为对技术的接纳、对创新的追求、对共生的期待；而AI对人类的“服务”，则需要以人类的爱为导向，实现技术与人文的融合。这种共生模式，将推动人类智慧的进一步升级：人类将不再局限于个体的认知与能力，而是能够借助AI智能体的力量，整合更广阔的信息、解决更复杂的问题、创造更具价值的成果。而这种智慧的升级，其底层逻辑仍然是爱——对技术的热爱、对他人的关怀、对人类共同未来的期待。</w:t>
      </w:r>
    </w:p>
    <w:p w14:paraId="283B4EE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需要强调的是，AI技术的发展与智慧的进化，始终离不开爱的约束与引导。在AI智能体大爆发的时代，我们既要热爱AI技术、拥抱技术变革，也要保持理性的思考、坚守人文的底线。不能因为技术的强大而忽视爱的价值，更不能让AI技术沦为冷漠的工具。真正的智慧，是在热爱技术的同时，始终以人类的共同福祉为导向，用爱引导技术的发展方向，用智慧解决技术带来的挑战，实现技术与人文、爱与智慧的和谐共生。</w:t>
      </w:r>
    </w:p>
    <w:p w14:paraId="424D2FF8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hint="eastAsia" w:ascii="Arial" w:hAnsi="Arial" w:eastAsia="等线" w:cs="Arial"/>
          <w:b/>
          <w:sz w:val="36"/>
          <w:lang w:val="en-US" w:eastAsia="zh-CN"/>
        </w:rPr>
        <w:t>五、智慧之爱</w:t>
      </w:r>
      <w:r>
        <w:rPr>
          <w:rFonts w:ascii="Arial" w:hAnsi="Arial" w:eastAsia="等线" w:cs="Arial"/>
          <w:b/>
          <w:sz w:val="36"/>
        </w:rPr>
        <w:t>：爱为基，智为翼，行致远</w:t>
      </w:r>
      <w:bookmarkEnd w:id="4"/>
    </w:p>
    <w:p w14:paraId="660847C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本源之思到时代之变，从人际关联到技术共生，爱与智慧的底层逻辑始终清晰：爱是智慧的根源与导向，智慧是爱的延伸与实现。无论是传统社会还是数字化时代，无论是日常的人际互动还是AI技术的爆发式发展，唯有以爱为根基，智慧才能具有人文温度与实践价值；唯有以智慧为支撑，爱才能具有持久活力与深远影响。</w:t>
      </w:r>
    </w:p>
    <w:p w14:paraId="0CD6E281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在人类文明的进化长河中，爱与智慧的共生共荣，推动着人类不断突破自我、超越边界。2023年以来的AI技术浪潮，不仅是技术的革命，更是爱与智慧共生模式的革新——它让我们看到，爱可以延伸至技术领域，智慧可以借助技术实现更大的价值。2026年AI智能体的大爆发，将进一步印证这一逻辑：人类对技术的热爱、对他人的关怀、对共同未来的期待，将驱动AI技术不断进化，而AI技术的发展，也将推动人类智慧不断升级，让爱与智慧在新的时代绽放出更耀眼的光芒。</w:t>
      </w:r>
    </w:p>
    <w:p w14:paraId="42160F5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作为个体，我们每个人都应该坚守爱心、拥抱热爱——热爱他人、热爱自然、热爱技术、热爱生活。唯有如此，我们才能在复杂的世界中建立多元的关联、产生丰富的联想，生成适应时代的智慧；唯有如此，我们才能在数字化时代的浪潮中，不迷失方向、不丧失温度，实现个体价值与社会价值的统一；唯有如此，我们才能与他人、与技术、与世界和谐共生，推动人类文明不断向前发展。</w:t>
      </w:r>
    </w:p>
    <w:p w14:paraId="3B2A05B0">
      <w:pPr>
        <w:spacing w:before="120" w:after="120" w:line="288" w:lineRule="auto"/>
        <w:ind w:left="0" w:firstLine="440" w:firstLineChars="200"/>
        <w:jc w:val="left"/>
      </w:pPr>
      <w:bookmarkStart w:id="5" w:name="_GoBack"/>
      <w:bookmarkEnd w:id="5"/>
      <w:r>
        <w:rPr>
          <w:rFonts w:ascii="Arial" w:hAnsi="Arial" w:eastAsia="等线" w:cs="Arial"/>
          <w:sz w:val="22"/>
        </w:rPr>
        <w:t>爱为基，智为翼，行致远。这不仅是个体成长的底层逻辑，更是人类文明进化的永恒真理。在新的时代，让我们以爱为根、以智为翼，在爱与智慧的共生共荣中，创造更美好的未来。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DB4F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C915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61B3E0E"/>
    <w:rsid w:val="0B2B7CFE"/>
    <w:rsid w:val="1C44694B"/>
    <w:rsid w:val="23721526"/>
    <w:rsid w:val="25D80104"/>
    <w:rsid w:val="26D60AE7"/>
    <w:rsid w:val="28FB65E3"/>
    <w:rsid w:val="38B30A6A"/>
    <w:rsid w:val="3A9E3272"/>
    <w:rsid w:val="3F36616F"/>
    <w:rsid w:val="45AC2097"/>
    <w:rsid w:val="4B0E7FA0"/>
    <w:rsid w:val="6DD16EDF"/>
    <w:rsid w:val="7BAB569A"/>
    <w:rsid w:val="7C266648"/>
    <w:rsid w:val="7CBC6F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7489</Words>
  <Characters>7669</Characters>
  <TotalTime>1</TotalTime>
  <ScaleCrop>false</ScaleCrop>
  <LinksUpToDate>false</LinksUpToDate>
  <CharactersWithSpaces>7677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2026-01-20T01:54:00Z</dcterms:created>
  <dc:creator>Apache POI</dc:creator>
  <cp:lastModifiedBy>数字化转型导师坚鹏</cp:lastModifiedBy>
  <dcterms:modified xsi:type="dcterms:W3CDTF">2026-01-21T12:07:30Z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92A711BF65024FB48BB4A5B28925E696_12</vt:lpwstr>
  </property>
</Properties>
</file>