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AA620">
      <w:pPr>
        <w:spacing w:line="360" w:lineRule="auto"/>
        <w:ind w:left="3780" w:leftChars="0" w:firstLine="420" w:firstLineChars="0"/>
        <w:jc w:val="center"/>
        <w:rPr>
          <w:rFonts w:hint="default"/>
          <w:lang w:val="en-US" w:eastAsia="zh-CN"/>
        </w:rPr>
      </w:pPr>
      <w:r>
        <w:rPr>
          <w:rFonts w:hint="eastAsia"/>
          <w:lang w:val="en-US" w:eastAsia="zh-CN"/>
        </w:rPr>
        <w:t>合同编号：202501120003</w:t>
      </w:r>
    </w:p>
    <w:p w14:paraId="657ED2F4">
      <w:pPr>
        <w:spacing w:line="360" w:lineRule="auto"/>
        <w:rPr>
          <w:rFonts w:hint="eastAsia"/>
          <w:b/>
          <w:bCs/>
          <w:sz w:val="44"/>
          <w:szCs w:val="44"/>
          <w:lang w:val="en-US" w:eastAsia="zh-CN"/>
        </w:rPr>
      </w:pPr>
    </w:p>
    <w:p w14:paraId="2793041C">
      <w:pPr>
        <w:spacing w:line="360" w:lineRule="auto"/>
        <w:rPr>
          <w:rFonts w:hint="eastAsia"/>
          <w:b/>
          <w:bCs/>
          <w:sz w:val="44"/>
          <w:szCs w:val="44"/>
          <w:lang w:val="en-US" w:eastAsia="zh-CN"/>
        </w:rPr>
      </w:pPr>
    </w:p>
    <w:p w14:paraId="36F17E46">
      <w:pPr>
        <w:spacing w:line="360" w:lineRule="auto"/>
        <w:rPr>
          <w:rFonts w:hint="eastAsia"/>
          <w:b/>
          <w:bCs/>
          <w:sz w:val="44"/>
          <w:szCs w:val="44"/>
          <w:lang w:val="en-US" w:eastAsia="zh-CN"/>
        </w:rPr>
      </w:pPr>
    </w:p>
    <w:p w14:paraId="3CC4E58F">
      <w:pPr>
        <w:spacing w:line="360" w:lineRule="auto"/>
        <w:jc w:val="center"/>
        <w:rPr>
          <w:rFonts w:hint="eastAsia"/>
          <w:b/>
          <w:bCs/>
          <w:sz w:val="44"/>
          <w:szCs w:val="44"/>
          <w:lang w:val="en-US" w:eastAsia="zh-CN"/>
        </w:rPr>
      </w:pPr>
    </w:p>
    <w:p w14:paraId="2947092A">
      <w:pPr>
        <w:spacing w:line="360" w:lineRule="auto"/>
        <w:jc w:val="center"/>
        <w:rPr>
          <w:rFonts w:hint="eastAsia"/>
          <w:b/>
          <w:bCs/>
          <w:sz w:val="44"/>
          <w:szCs w:val="44"/>
          <w:lang w:val="en-US" w:eastAsia="zh-CN"/>
        </w:rPr>
      </w:pPr>
      <w:r>
        <w:rPr>
          <w:rFonts w:hint="eastAsia"/>
          <w:b/>
          <w:bCs/>
          <w:sz w:val="44"/>
          <w:szCs w:val="44"/>
          <w:lang w:val="en-US" w:eastAsia="zh-CN"/>
        </w:rPr>
        <w:t>艺</w:t>
      </w:r>
    </w:p>
    <w:p w14:paraId="5B6C47E0">
      <w:pPr>
        <w:spacing w:line="360" w:lineRule="auto"/>
        <w:jc w:val="center"/>
        <w:rPr>
          <w:rFonts w:hint="eastAsia"/>
          <w:b/>
          <w:bCs/>
          <w:sz w:val="44"/>
          <w:szCs w:val="44"/>
          <w:lang w:val="en-US" w:eastAsia="zh-CN"/>
        </w:rPr>
      </w:pPr>
      <w:r>
        <w:rPr>
          <w:rFonts w:hint="eastAsia"/>
          <w:b/>
          <w:bCs/>
          <w:sz w:val="44"/>
          <w:szCs w:val="44"/>
          <w:lang w:val="en-US" w:eastAsia="zh-CN"/>
        </w:rPr>
        <w:t>人</w:t>
      </w:r>
    </w:p>
    <w:p w14:paraId="09212E55">
      <w:pPr>
        <w:spacing w:line="360" w:lineRule="auto"/>
        <w:jc w:val="center"/>
        <w:rPr>
          <w:rFonts w:hint="eastAsia"/>
          <w:b/>
          <w:bCs/>
          <w:sz w:val="44"/>
          <w:szCs w:val="44"/>
          <w:lang w:val="en-US" w:eastAsia="zh-CN"/>
        </w:rPr>
      </w:pPr>
      <w:r>
        <w:rPr>
          <w:rFonts w:hint="eastAsia"/>
          <w:b/>
          <w:bCs/>
          <w:sz w:val="44"/>
          <w:szCs w:val="44"/>
          <w:lang w:val="en-US" w:eastAsia="zh-CN"/>
        </w:rPr>
        <w:t>合</w:t>
      </w:r>
    </w:p>
    <w:p w14:paraId="61AFF131">
      <w:pPr>
        <w:spacing w:line="360" w:lineRule="auto"/>
        <w:jc w:val="center"/>
        <w:rPr>
          <w:rFonts w:hint="eastAsia"/>
          <w:b/>
          <w:bCs/>
          <w:sz w:val="44"/>
          <w:szCs w:val="44"/>
          <w:lang w:val="en-US" w:eastAsia="zh-CN"/>
        </w:rPr>
      </w:pPr>
      <w:r>
        <w:rPr>
          <w:rFonts w:hint="eastAsia"/>
          <w:b/>
          <w:bCs/>
          <w:sz w:val="44"/>
          <w:szCs w:val="44"/>
          <w:lang w:val="en-US" w:eastAsia="zh-CN"/>
        </w:rPr>
        <w:t>作</w:t>
      </w:r>
    </w:p>
    <w:p w14:paraId="40CF4EBD">
      <w:pPr>
        <w:spacing w:line="360" w:lineRule="auto"/>
        <w:jc w:val="center"/>
        <w:rPr>
          <w:rFonts w:hint="eastAsia"/>
          <w:b/>
          <w:bCs/>
          <w:sz w:val="44"/>
          <w:szCs w:val="44"/>
          <w:lang w:val="en-US" w:eastAsia="zh-CN"/>
        </w:rPr>
      </w:pPr>
      <w:r>
        <w:rPr>
          <w:rFonts w:hint="eastAsia"/>
          <w:b/>
          <w:bCs/>
          <w:sz w:val="44"/>
          <w:szCs w:val="44"/>
          <w:lang w:val="en-US" w:eastAsia="zh-CN"/>
        </w:rPr>
        <w:t>协</w:t>
      </w:r>
    </w:p>
    <w:p w14:paraId="147B82C9">
      <w:pPr>
        <w:spacing w:line="360" w:lineRule="auto"/>
        <w:jc w:val="center"/>
        <w:rPr>
          <w:rFonts w:hint="eastAsia"/>
          <w:b/>
          <w:bCs/>
          <w:sz w:val="44"/>
          <w:szCs w:val="44"/>
          <w:lang w:val="en-US" w:eastAsia="zh-CN"/>
        </w:rPr>
      </w:pPr>
      <w:r>
        <w:rPr>
          <w:rFonts w:hint="eastAsia"/>
          <w:b/>
          <w:bCs/>
          <w:sz w:val="44"/>
          <w:szCs w:val="44"/>
          <w:lang w:val="en-US" w:eastAsia="zh-CN"/>
        </w:rPr>
        <w:t>议</w:t>
      </w:r>
    </w:p>
    <w:p w14:paraId="317606E1">
      <w:pPr>
        <w:spacing w:line="360" w:lineRule="auto"/>
        <w:jc w:val="center"/>
        <w:rPr>
          <w:rFonts w:hint="eastAsia"/>
          <w:b/>
          <w:bCs/>
          <w:lang w:val="en-US" w:eastAsia="zh-CN"/>
        </w:rPr>
      </w:pPr>
    </w:p>
    <w:p w14:paraId="7A416816">
      <w:pPr>
        <w:spacing w:line="360" w:lineRule="auto"/>
        <w:jc w:val="center"/>
        <w:rPr>
          <w:rFonts w:hint="eastAsia"/>
          <w:b/>
          <w:bCs/>
          <w:lang w:val="en-US" w:eastAsia="zh-CN"/>
        </w:rPr>
      </w:pPr>
    </w:p>
    <w:p w14:paraId="72A2702A">
      <w:pPr>
        <w:spacing w:line="360" w:lineRule="auto"/>
        <w:jc w:val="center"/>
        <w:rPr>
          <w:rFonts w:hint="eastAsia"/>
          <w:b/>
          <w:bCs/>
          <w:lang w:val="en-US" w:eastAsia="zh-CN"/>
        </w:rPr>
      </w:pPr>
    </w:p>
    <w:p w14:paraId="2F83A03E">
      <w:pPr>
        <w:spacing w:line="360" w:lineRule="auto"/>
        <w:jc w:val="center"/>
        <w:rPr>
          <w:rFonts w:hint="eastAsia"/>
          <w:b/>
          <w:bCs/>
          <w:lang w:val="en-US" w:eastAsia="zh-CN"/>
        </w:rPr>
      </w:pPr>
    </w:p>
    <w:p w14:paraId="2786EBE2">
      <w:pPr>
        <w:spacing w:line="360" w:lineRule="auto"/>
        <w:jc w:val="center"/>
        <w:rPr>
          <w:rFonts w:hint="eastAsia"/>
          <w:b/>
          <w:bCs/>
          <w:lang w:val="en-US" w:eastAsia="zh-CN"/>
        </w:rPr>
      </w:pPr>
    </w:p>
    <w:p w14:paraId="0FC77D5E">
      <w:pPr>
        <w:spacing w:line="360" w:lineRule="auto"/>
        <w:jc w:val="center"/>
        <w:rPr>
          <w:rFonts w:hint="eastAsia"/>
          <w:b/>
          <w:bCs/>
          <w:lang w:val="en-US" w:eastAsia="zh-CN"/>
        </w:rPr>
      </w:pPr>
    </w:p>
    <w:p w14:paraId="3FF9D1F6">
      <w:pPr>
        <w:spacing w:line="360" w:lineRule="auto"/>
        <w:jc w:val="center"/>
        <w:rPr>
          <w:rFonts w:hint="eastAsia"/>
          <w:b/>
          <w:bCs/>
          <w:lang w:val="en-US" w:eastAsia="zh-CN"/>
        </w:rPr>
      </w:pPr>
    </w:p>
    <w:p w14:paraId="2E84D422">
      <w:pPr>
        <w:spacing w:line="360" w:lineRule="auto"/>
        <w:jc w:val="center"/>
        <w:rPr>
          <w:rFonts w:hint="eastAsia"/>
          <w:b/>
          <w:bCs/>
          <w:lang w:val="en-US" w:eastAsia="zh-CN"/>
        </w:rPr>
      </w:pPr>
    </w:p>
    <w:p w14:paraId="0F13E760">
      <w:pPr>
        <w:jc w:val="center"/>
        <w:rPr>
          <w:rFonts w:hint="default"/>
          <w:b/>
          <w:bCs/>
          <w:lang w:val="en-US"/>
        </w:rPr>
      </w:pPr>
      <w:r>
        <w:rPr>
          <w:rFonts w:hint="eastAsia"/>
          <w:b/>
          <w:bCs/>
          <w:lang w:val="en-US" w:eastAsia="zh-CN"/>
        </w:rPr>
        <w:t>北京十分生活科技有限公司</w:t>
      </w:r>
    </w:p>
    <w:p w14:paraId="5BC8188C">
      <w:pPr>
        <w:spacing w:line="360" w:lineRule="auto"/>
        <w:jc w:val="center"/>
        <w:rPr>
          <w:rFonts w:hint="eastAsia"/>
          <w:b/>
          <w:bCs/>
          <w:lang w:val="en-US" w:eastAsia="zh-CN"/>
        </w:rPr>
      </w:pPr>
    </w:p>
    <w:p w14:paraId="291DAFFB">
      <w:pPr>
        <w:spacing w:line="360" w:lineRule="auto"/>
        <w:ind w:left="2520" w:leftChars="0" w:firstLine="420" w:firstLineChars="0"/>
        <w:jc w:val="both"/>
        <w:rPr>
          <w:rFonts w:hint="eastAsia"/>
          <w:b/>
          <w:bCs/>
          <w:u w:val="single"/>
          <w:lang w:val="en-US" w:eastAsia="zh-CN"/>
        </w:rPr>
      </w:pPr>
      <w:r>
        <w:rPr>
          <w:rFonts w:hint="eastAsia"/>
          <w:b/>
          <w:bCs/>
          <w:lang w:val="en-US" w:eastAsia="zh-CN"/>
        </w:rPr>
        <w:t>签约人：</w:t>
      </w:r>
      <w:r>
        <w:rPr>
          <w:rFonts w:hint="eastAsia"/>
          <w:b/>
          <w:bCs/>
          <w:u w:val="single"/>
          <w:lang w:val="en-US" w:eastAsia="zh-CN"/>
        </w:rPr>
        <w:t xml:space="preserve">             </w:t>
      </w:r>
    </w:p>
    <w:p w14:paraId="5C4560F2">
      <w:pPr>
        <w:spacing w:line="360" w:lineRule="auto"/>
        <w:rPr>
          <w:rFonts w:hint="eastAsia"/>
          <w:b w:val="0"/>
          <w:bCs w:val="0"/>
          <w:u w:val="none"/>
          <w:lang w:val="en-US" w:eastAsia="zh-CN"/>
        </w:rPr>
      </w:pPr>
      <w:r>
        <w:rPr>
          <w:rFonts w:hint="eastAsia"/>
          <w:b w:val="0"/>
          <w:bCs w:val="0"/>
          <w:u w:val="none"/>
          <w:lang w:val="en-US" w:eastAsia="zh-CN"/>
        </w:rPr>
        <w:br w:type="page"/>
      </w:r>
    </w:p>
    <w:p w14:paraId="7E2B55A6">
      <w:pPr>
        <w:spacing w:line="360" w:lineRule="auto"/>
        <w:jc w:val="both"/>
        <w:rPr>
          <w:rFonts w:hint="eastAsia"/>
          <w:b w:val="0"/>
          <w:bCs w:val="0"/>
          <w:u w:val="none"/>
          <w:lang w:val="en-US" w:eastAsia="zh-CN"/>
        </w:rPr>
      </w:pPr>
      <w:r>
        <w:rPr>
          <w:rFonts w:hint="eastAsia"/>
          <w:b w:val="0"/>
          <w:bCs w:val="0"/>
          <w:u w:val="none"/>
          <w:lang w:val="en-US" w:eastAsia="zh-CN"/>
        </w:rPr>
        <w:t>甲方（本合约中之代理公司）：</w:t>
      </w:r>
    </w:p>
    <w:p w14:paraId="4D1C4F15">
      <w:pPr>
        <w:jc w:val="both"/>
        <w:rPr>
          <w:rFonts w:hint="eastAsia"/>
          <w:b w:val="0"/>
          <w:bCs w:val="0"/>
          <w:u w:val="none"/>
          <w:lang w:val="en-US" w:eastAsia="zh-CN"/>
        </w:rPr>
      </w:pPr>
    </w:p>
    <w:p w14:paraId="71D2F545">
      <w:pPr>
        <w:ind w:firstLine="420" w:firstLineChars="200"/>
        <w:jc w:val="both"/>
        <w:rPr>
          <w:rFonts w:hint="eastAsia"/>
          <w:b w:val="0"/>
          <w:bCs w:val="0"/>
          <w:u w:val="none"/>
          <w:lang w:val="en-US" w:eastAsia="zh-CN"/>
        </w:rPr>
      </w:pPr>
      <w:r>
        <w:rPr>
          <w:rFonts w:hint="eastAsia"/>
          <w:b w:val="0"/>
          <w:bCs w:val="0"/>
          <w:u w:val="none"/>
          <w:lang w:val="en-US" w:eastAsia="zh-CN"/>
        </w:rPr>
        <w:t>公司名称</w:t>
      </w:r>
      <w:r>
        <w:rPr>
          <w:rFonts w:hint="eastAsia"/>
          <w:b/>
          <w:bCs/>
          <w:u w:val="none"/>
          <w:lang w:val="en-US" w:eastAsia="zh-CN"/>
        </w:rPr>
        <w:t>：</w:t>
      </w:r>
      <w:r>
        <w:rPr>
          <w:rFonts w:hint="eastAsia"/>
          <w:b/>
          <w:bCs/>
          <w:lang w:val="en-US" w:eastAsia="zh-CN"/>
        </w:rPr>
        <w:t>北京十分生活科技有限公司</w:t>
      </w:r>
    </w:p>
    <w:p w14:paraId="20BFE4A0">
      <w:pPr>
        <w:spacing w:line="360" w:lineRule="auto"/>
        <w:ind w:firstLine="420" w:firstLineChars="0"/>
        <w:jc w:val="both"/>
        <w:rPr>
          <w:rFonts w:hint="eastAsia"/>
          <w:b w:val="0"/>
          <w:bCs w:val="0"/>
          <w:u w:val="none"/>
          <w:lang w:val="en-US" w:eastAsia="zh-CN"/>
        </w:rPr>
      </w:pPr>
      <w:r>
        <w:rPr>
          <w:rFonts w:hint="eastAsia"/>
          <w:b w:val="0"/>
          <w:bCs w:val="0"/>
          <w:u w:val="none"/>
          <w:lang w:val="en-US" w:eastAsia="zh-CN"/>
        </w:rPr>
        <w:t>工商注册号码：</w:t>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 xml:space="preserve">    联系电话：</w:t>
      </w:r>
    </w:p>
    <w:p w14:paraId="5CBBD89E">
      <w:pPr>
        <w:spacing w:line="360" w:lineRule="auto"/>
        <w:ind w:firstLine="420" w:firstLineChars="0"/>
        <w:jc w:val="both"/>
        <w:rPr>
          <w:rFonts w:hint="eastAsia"/>
          <w:b w:val="0"/>
          <w:bCs w:val="0"/>
          <w:u w:val="none"/>
          <w:lang w:val="en-US" w:eastAsia="zh-CN"/>
        </w:rPr>
      </w:pPr>
      <w:r>
        <w:rPr>
          <w:rFonts w:hint="eastAsia"/>
          <w:b w:val="0"/>
          <w:bCs w:val="0"/>
          <w:u w:val="none"/>
          <w:lang w:val="en-US" w:eastAsia="zh-CN"/>
        </w:rPr>
        <w:t>地址：</w:t>
      </w:r>
    </w:p>
    <w:p w14:paraId="73C47B19">
      <w:pPr>
        <w:spacing w:line="360" w:lineRule="auto"/>
        <w:ind w:firstLine="420" w:firstLineChars="0"/>
        <w:jc w:val="both"/>
        <w:rPr>
          <w:rFonts w:hint="eastAsia"/>
          <w:b w:val="0"/>
          <w:bCs w:val="0"/>
          <w:u w:val="none"/>
          <w:lang w:val="en-US" w:eastAsia="zh-CN"/>
        </w:rPr>
      </w:pPr>
    </w:p>
    <w:p w14:paraId="27AFB362">
      <w:pPr>
        <w:spacing w:line="360" w:lineRule="auto"/>
        <w:jc w:val="both"/>
        <w:rPr>
          <w:rFonts w:hint="eastAsia"/>
          <w:b w:val="0"/>
          <w:bCs w:val="0"/>
          <w:u w:val="none"/>
          <w:lang w:val="en-US" w:eastAsia="zh-CN"/>
        </w:rPr>
      </w:pPr>
      <w:r>
        <w:rPr>
          <w:rFonts w:hint="eastAsia"/>
          <w:b w:val="0"/>
          <w:bCs w:val="0"/>
          <w:u w:val="none"/>
          <w:lang w:val="en-US" w:eastAsia="zh-CN"/>
        </w:rPr>
        <w:t>乙方（本合约中之主播艺人）：</w:t>
      </w:r>
    </w:p>
    <w:p w14:paraId="22B7A844">
      <w:pPr>
        <w:spacing w:line="360" w:lineRule="auto"/>
        <w:ind w:firstLine="420" w:firstLineChars="0"/>
        <w:jc w:val="both"/>
        <w:rPr>
          <w:rFonts w:hint="eastAsia"/>
          <w:b w:val="0"/>
          <w:bCs w:val="0"/>
          <w:u w:val="none"/>
          <w:lang w:val="en-US" w:eastAsia="zh-CN"/>
        </w:rPr>
      </w:pPr>
      <w:r>
        <w:rPr>
          <w:rFonts w:hint="eastAsia"/>
          <w:b w:val="0"/>
          <w:bCs w:val="0"/>
          <w:u w:val="none"/>
          <w:lang w:val="en-US" w:eastAsia="zh-CN"/>
        </w:rPr>
        <w:t>姓名：</w:t>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性别：</w:t>
      </w:r>
    </w:p>
    <w:p w14:paraId="6A13ABD3">
      <w:pPr>
        <w:spacing w:line="360" w:lineRule="auto"/>
        <w:ind w:firstLine="420" w:firstLineChars="0"/>
        <w:jc w:val="both"/>
        <w:rPr>
          <w:rFonts w:hint="eastAsia"/>
          <w:b w:val="0"/>
          <w:bCs w:val="0"/>
          <w:u w:val="none"/>
          <w:lang w:val="en-US" w:eastAsia="zh-CN"/>
        </w:rPr>
      </w:pPr>
      <w:r>
        <w:rPr>
          <w:rFonts w:hint="eastAsia"/>
          <w:b w:val="0"/>
          <w:bCs w:val="0"/>
          <w:u w:val="none"/>
          <w:lang w:val="en-US" w:eastAsia="zh-CN"/>
        </w:rPr>
        <w:t>出生日期：</w:t>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年</w:t>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月</w:t>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日</w:t>
      </w:r>
    </w:p>
    <w:p w14:paraId="3DD006F6">
      <w:pPr>
        <w:spacing w:line="360" w:lineRule="auto"/>
        <w:ind w:firstLine="420" w:firstLineChars="0"/>
        <w:jc w:val="both"/>
        <w:rPr>
          <w:rFonts w:hint="eastAsia"/>
          <w:b w:val="0"/>
          <w:bCs w:val="0"/>
          <w:u w:val="none"/>
          <w:lang w:val="en-US" w:eastAsia="zh-CN"/>
        </w:rPr>
      </w:pPr>
      <w:r>
        <w:rPr>
          <w:rFonts w:hint="eastAsia"/>
          <w:b w:val="0"/>
          <w:bCs w:val="0"/>
          <w:u w:val="none"/>
          <w:lang w:val="en-US" w:eastAsia="zh-CN"/>
        </w:rPr>
        <w:t>身份证号码：</w:t>
      </w:r>
    </w:p>
    <w:p w14:paraId="7E7F34EC">
      <w:pPr>
        <w:spacing w:line="360" w:lineRule="auto"/>
        <w:ind w:firstLine="420" w:firstLineChars="0"/>
        <w:jc w:val="both"/>
        <w:rPr>
          <w:rFonts w:hint="eastAsia"/>
          <w:b w:val="0"/>
          <w:bCs w:val="0"/>
          <w:u w:val="none"/>
          <w:lang w:val="en-US" w:eastAsia="zh-CN"/>
        </w:rPr>
      </w:pPr>
      <w:r>
        <w:rPr>
          <w:rFonts w:hint="eastAsia"/>
          <w:b w:val="0"/>
          <w:bCs w:val="0"/>
          <w:u w:val="none"/>
          <w:lang w:val="en-US" w:eastAsia="zh-CN"/>
        </w:rPr>
        <w:t>家庭住址：</w:t>
      </w:r>
    </w:p>
    <w:p w14:paraId="1C58F96A">
      <w:pPr>
        <w:spacing w:line="360" w:lineRule="auto"/>
        <w:ind w:firstLine="420" w:firstLineChars="0"/>
        <w:jc w:val="both"/>
        <w:rPr>
          <w:rFonts w:hint="eastAsia"/>
          <w:b w:val="0"/>
          <w:bCs w:val="0"/>
          <w:u w:val="none"/>
          <w:lang w:val="en-US" w:eastAsia="zh-CN"/>
        </w:rPr>
      </w:pPr>
      <w:r>
        <w:rPr>
          <w:rFonts w:hint="eastAsia"/>
          <w:b w:val="0"/>
          <w:bCs w:val="0"/>
          <w:u w:val="none"/>
          <w:lang w:val="en-US" w:eastAsia="zh-CN"/>
        </w:rPr>
        <w:t>联系电话：</w:t>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紧急联系方式：</w:t>
      </w:r>
    </w:p>
    <w:p w14:paraId="05D7B980">
      <w:pPr>
        <w:spacing w:line="360" w:lineRule="auto"/>
        <w:ind w:firstLine="420" w:firstLineChars="0"/>
        <w:jc w:val="both"/>
        <w:rPr>
          <w:rFonts w:hint="eastAsia"/>
          <w:b w:val="0"/>
          <w:bCs w:val="0"/>
          <w:u w:val="none"/>
          <w:lang w:val="en-US" w:eastAsia="zh-CN"/>
        </w:rPr>
      </w:pPr>
    </w:p>
    <w:p w14:paraId="3866B877">
      <w:pPr>
        <w:spacing w:line="360" w:lineRule="auto"/>
        <w:jc w:val="both"/>
        <w:rPr>
          <w:rFonts w:hint="eastAsia"/>
          <w:b w:val="0"/>
          <w:bCs w:val="0"/>
          <w:u w:val="none"/>
          <w:lang w:val="en-US" w:eastAsia="zh-CN"/>
        </w:rPr>
      </w:pPr>
      <w:r>
        <w:rPr>
          <w:rFonts w:hint="eastAsia"/>
          <w:b w:val="0"/>
          <w:bCs w:val="0"/>
          <w:u w:val="none"/>
          <w:lang w:val="en-US" w:eastAsia="zh-CN"/>
        </w:rPr>
        <w:t>一、合约根据</w:t>
      </w:r>
    </w:p>
    <w:p w14:paraId="3A94DF77">
      <w:pPr>
        <w:spacing w:line="360" w:lineRule="auto"/>
        <w:ind w:firstLine="420" w:firstLineChars="0"/>
        <w:jc w:val="both"/>
        <w:rPr>
          <w:rFonts w:hint="eastAsia"/>
          <w:b w:val="0"/>
          <w:bCs w:val="0"/>
          <w:u w:val="none"/>
          <w:lang w:val="en-US" w:eastAsia="zh-CN"/>
        </w:rPr>
      </w:pPr>
      <w:r>
        <w:rPr>
          <w:rFonts w:hint="eastAsia"/>
          <w:b w:val="0"/>
          <w:bCs w:val="0"/>
          <w:u w:val="none"/>
          <w:lang w:val="en-US" w:eastAsia="zh-CN"/>
        </w:rPr>
        <w:t>依据中华人民共和国之有关法律法规规定，甲乙双方在自愿、平等、诚实信用的基础上，协商一致签订本合约。</w:t>
      </w:r>
    </w:p>
    <w:p w14:paraId="01466911">
      <w:pPr>
        <w:spacing w:line="360" w:lineRule="auto"/>
        <w:jc w:val="both"/>
        <w:rPr>
          <w:rFonts w:hint="eastAsia"/>
          <w:b w:val="0"/>
          <w:bCs w:val="0"/>
          <w:u w:val="none"/>
          <w:lang w:val="en-US" w:eastAsia="zh-CN"/>
        </w:rPr>
      </w:pPr>
      <w:r>
        <w:rPr>
          <w:rFonts w:hint="eastAsia"/>
          <w:b w:val="0"/>
          <w:bCs w:val="0"/>
          <w:u w:val="none"/>
          <w:lang w:val="en-US" w:eastAsia="zh-CN"/>
        </w:rPr>
        <w:t>二、经纪活动</w:t>
      </w:r>
    </w:p>
    <w:p w14:paraId="3059F4CF">
      <w:pPr>
        <w:spacing w:line="360" w:lineRule="auto"/>
        <w:ind w:firstLine="420" w:firstLineChars="0"/>
        <w:jc w:val="both"/>
        <w:rPr>
          <w:rFonts w:hint="eastAsia"/>
          <w:b w:val="0"/>
          <w:bCs w:val="0"/>
          <w:u w:val="none"/>
          <w:lang w:val="en-US" w:eastAsia="zh-CN"/>
        </w:rPr>
      </w:pPr>
      <w:r>
        <w:rPr>
          <w:rFonts w:hint="eastAsia"/>
          <w:b w:val="0"/>
          <w:bCs w:val="0"/>
          <w:u w:val="none"/>
          <w:lang w:val="en-US" w:eastAsia="zh-CN"/>
        </w:rPr>
        <w:t>2.1</w:t>
      </w:r>
      <w:r>
        <w:rPr>
          <w:rFonts w:hint="eastAsia"/>
          <w:b w:val="0"/>
          <w:bCs w:val="0"/>
          <w:u w:val="none"/>
          <w:lang w:val="en-US" w:eastAsia="zh-CN"/>
        </w:rPr>
        <w:tab/>
      </w:r>
      <w:r>
        <w:rPr>
          <w:rFonts w:hint="eastAsia"/>
          <w:b w:val="0"/>
          <w:bCs w:val="0"/>
          <w:u w:val="none"/>
          <w:lang w:val="en-US" w:eastAsia="zh-CN"/>
        </w:rPr>
        <w:t>乙方委托甲方为其全球唯一经纪代理机构，除非经甲方书面同意，乙方不得再委托</w:t>
      </w:r>
      <w:r>
        <w:rPr>
          <w:rFonts w:hint="eastAsia"/>
          <w:b w:val="0"/>
          <w:bCs w:val="0"/>
          <w:u w:val="none"/>
          <w:lang w:val="en-US" w:eastAsia="zh-CN"/>
        </w:rPr>
        <w:tab/>
      </w:r>
      <w:r>
        <w:rPr>
          <w:rFonts w:hint="eastAsia"/>
          <w:b w:val="0"/>
          <w:bCs w:val="0"/>
          <w:u w:val="none"/>
          <w:lang w:val="en-US" w:eastAsia="zh-CN"/>
        </w:rPr>
        <w:t>其它自然人、法人或机构代理和其相关的经纪活动。</w:t>
      </w:r>
    </w:p>
    <w:p w14:paraId="6B8EB846">
      <w:pPr>
        <w:spacing w:line="360" w:lineRule="auto"/>
        <w:ind w:firstLine="420" w:firstLineChars="0"/>
        <w:jc w:val="both"/>
        <w:rPr>
          <w:rFonts w:hint="eastAsia"/>
          <w:b w:val="0"/>
          <w:bCs w:val="0"/>
          <w:u w:val="none"/>
          <w:lang w:val="en-US" w:eastAsia="zh-CN"/>
        </w:rPr>
      </w:pPr>
      <w:r>
        <w:rPr>
          <w:rFonts w:hint="eastAsia"/>
          <w:b w:val="0"/>
          <w:bCs w:val="0"/>
          <w:u w:val="none"/>
          <w:lang w:val="en-US" w:eastAsia="zh-CN"/>
        </w:rPr>
        <w:t>2.2</w:t>
      </w:r>
      <w:r>
        <w:rPr>
          <w:rFonts w:hint="eastAsia"/>
          <w:b w:val="0"/>
          <w:bCs w:val="0"/>
          <w:u w:val="none"/>
          <w:lang w:val="en-US" w:eastAsia="zh-CN"/>
        </w:rPr>
        <w:tab/>
      </w:r>
      <w:r>
        <w:rPr>
          <w:rFonts w:hint="eastAsia"/>
          <w:b w:val="0"/>
          <w:bCs w:val="0"/>
          <w:u w:val="none"/>
          <w:lang w:val="en-US" w:eastAsia="zh-CN"/>
        </w:rPr>
        <w:t>本合约所述经纪活动是指甲方以其名义在下述范围内为乙方安排并由乙方按照甲</w:t>
      </w:r>
      <w:r>
        <w:rPr>
          <w:rFonts w:hint="eastAsia"/>
          <w:b w:val="0"/>
          <w:bCs w:val="0"/>
          <w:u w:val="none"/>
          <w:lang w:val="en-US" w:eastAsia="zh-CN"/>
        </w:rPr>
        <w:tab/>
      </w:r>
      <w:r>
        <w:rPr>
          <w:rFonts w:hint="eastAsia"/>
          <w:b w:val="0"/>
          <w:bCs w:val="0"/>
          <w:u w:val="none"/>
          <w:lang w:val="en-US" w:eastAsia="zh-CN"/>
        </w:rPr>
        <w:t>方之要求参加完成活动：</w:t>
      </w:r>
    </w:p>
    <w:p w14:paraId="53296068">
      <w:pPr>
        <w:spacing w:line="360" w:lineRule="auto"/>
        <w:ind w:left="420" w:leftChars="0" w:firstLine="420" w:firstLineChars="0"/>
        <w:jc w:val="both"/>
        <w:rPr>
          <w:rFonts w:hint="eastAsia"/>
          <w:b w:val="0"/>
          <w:bCs w:val="0"/>
          <w:u w:val="none"/>
          <w:lang w:val="en-US" w:eastAsia="zh-CN"/>
        </w:rPr>
      </w:pPr>
      <w:r>
        <w:rPr>
          <w:rFonts w:hint="eastAsia"/>
          <w:b w:val="0"/>
          <w:bCs w:val="0"/>
          <w:u w:val="none"/>
          <w:lang w:val="en-US" w:eastAsia="zh-CN"/>
        </w:rPr>
        <w:t>（1）网络演艺工作，如各类型直播平台的线上直播工作、网络电台直播等；</w:t>
      </w:r>
    </w:p>
    <w:p w14:paraId="75386B0E">
      <w:pPr>
        <w:spacing w:line="360" w:lineRule="auto"/>
        <w:ind w:left="420" w:leftChars="0" w:firstLine="420" w:firstLineChars="0"/>
        <w:jc w:val="both"/>
        <w:rPr>
          <w:rFonts w:hint="eastAsia"/>
          <w:b w:val="0"/>
          <w:bCs w:val="0"/>
          <w:u w:val="none"/>
          <w:lang w:val="en-US" w:eastAsia="zh-CN"/>
        </w:rPr>
      </w:pPr>
      <w:r>
        <w:rPr>
          <w:rFonts w:hint="eastAsia"/>
          <w:b w:val="0"/>
          <w:bCs w:val="0"/>
          <w:u w:val="none"/>
          <w:lang w:val="en-US" w:eastAsia="zh-CN"/>
        </w:rPr>
        <w:t>（2）以直播平台为依托的各类商业活动，如：广告代言、产品推广、商业演出（包</w:t>
      </w:r>
      <w:r>
        <w:rPr>
          <w:rFonts w:hint="eastAsia"/>
          <w:b w:val="0"/>
          <w:bCs w:val="0"/>
          <w:u w:val="none"/>
          <w:lang w:val="en-US" w:eastAsia="zh-CN"/>
        </w:rPr>
        <w:tab/>
      </w:r>
      <w:r>
        <w:rPr>
          <w:rFonts w:hint="eastAsia"/>
          <w:b w:val="0"/>
          <w:bCs w:val="0"/>
          <w:u w:val="none"/>
          <w:lang w:val="en-US" w:eastAsia="zh-CN"/>
        </w:rPr>
        <w:t>括唱歌、跳舞、活动宣传等）、影视剧拍摄、综艺类节目等。</w:t>
      </w:r>
    </w:p>
    <w:p w14:paraId="695471CA">
      <w:pPr>
        <w:spacing w:line="360" w:lineRule="auto"/>
        <w:ind w:left="420" w:leftChars="0" w:firstLine="420" w:firstLineChars="0"/>
        <w:jc w:val="both"/>
        <w:rPr>
          <w:rFonts w:hint="eastAsia"/>
          <w:b w:val="0"/>
          <w:bCs w:val="0"/>
          <w:u w:val="none"/>
          <w:lang w:val="en-US" w:eastAsia="zh-CN"/>
        </w:rPr>
      </w:pPr>
      <w:r>
        <w:rPr>
          <w:rFonts w:hint="eastAsia"/>
          <w:b w:val="0"/>
          <w:bCs w:val="0"/>
          <w:u w:val="none"/>
          <w:lang w:val="en-US" w:eastAsia="zh-CN"/>
        </w:rPr>
        <w:t>（3）一切与乙方形象相关联的商业或非商业活动，如包装、宣传、推广等；</w:t>
      </w:r>
    </w:p>
    <w:p w14:paraId="138EA81C">
      <w:pPr>
        <w:spacing w:line="360" w:lineRule="auto"/>
        <w:ind w:left="420" w:leftChars="0" w:firstLine="420" w:firstLineChars="0"/>
        <w:jc w:val="both"/>
        <w:rPr>
          <w:rFonts w:hint="eastAsia"/>
          <w:b w:val="0"/>
          <w:bCs w:val="0"/>
          <w:u w:val="none"/>
          <w:lang w:val="en-US" w:eastAsia="zh-CN"/>
        </w:rPr>
      </w:pPr>
      <w:r>
        <w:rPr>
          <w:rFonts w:hint="eastAsia"/>
          <w:b w:val="0"/>
          <w:bCs w:val="0"/>
          <w:u w:val="none"/>
          <w:lang w:val="en-US" w:eastAsia="zh-CN"/>
        </w:rPr>
        <w:t>（4）就乙方享有版权及领接权的作品或复制品独占或非独占的许可他人使用；</w:t>
      </w:r>
    </w:p>
    <w:p w14:paraId="7EC170CA">
      <w:pPr>
        <w:spacing w:line="360" w:lineRule="auto"/>
        <w:ind w:left="420" w:leftChars="0" w:firstLine="420" w:firstLineChars="0"/>
        <w:jc w:val="both"/>
        <w:rPr>
          <w:rFonts w:hint="eastAsia"/>
          <w:b w:val="0"/>
          <w:bCs w:val="0"/>
          <w:u w:val="none"/>
          <w:lang w:val="en-US" w:eastAsia="zh-CN"/>
        </w:rPr>
      </w:pPr>
      <w:r>
        <w:rPr>
          <w:rFonts w:hint="eastAsia"/>
          <w:b w:val="0"/>
          <w:bCs w:val="0"/>
          <w:u w:val="none"/>
          <w:lang w:val="en-US" w:eastAsia="zh-CN"/>
        </w:rPr>
        <w:t>（5）其它经双方商定的范围。</w:t>
      </w:r>
    </w:p>
    <w:p w14:paraId="2D13844D">
      <w:pPr>
        <w:spacing w:line="360" w:lineRule="auto"/>
        <w:ind w:firstLine="420" w:firstLineChars="0"/>
        <w:jc w:val="both"/>
        <w:rPr>
          <w:rFonts w:hint="eastAsia"/>
          <w:b w:val="0"/>
          <w:bCs w:val="0"/>
          <w:u w:val="none"/>
          <w:lang w:val="en-US" w:eastAsia="zh-CN"/>
        </w:rPr>
      </w:pPr>
      <w:r>
        <w:rPr>
          <w:rFonts w:hint="eastAsia"/>
          <w:b w:val="0"/>
          <w:bCs w:val="0"/>
          <w:u w:val="none"/>
          <w:lang w:val="en-US" w:eastAsia="zh-CN"/>
        </w:rPr>
        <w:t>2.3</w:t>
      </w:r>
      <w:r>
        <w:rPr>
          <w:rFonts w:hint="eastAsia"/>
          <w:b w:val="0"/>
          <w:bCs w:val="0"/>
          <w:u w:val="none"/>
          <w:lang w:val="en-US" w:eastAsia="zh-CN"/>
        </w:rPr>
        <w:tab/>
      </w:r>
      <w:r>
        <w:rPr>
          <w:rFonts w:hint="eastAsia"/>
          <w:b w:val="0"/>
          <w:bCs w:val="0"/>
          <w:u w:val="none"/>
          <w:lang w:val="en-US" w:eastAsia="zh-CN"/>
        </w:rPr>
        <w:t>在本合约第2.1款所述的经纪活动范围内，乙方许可甲方从事如下行为：</w:t>
      </w:r>
    </w:p>
    <w:p w14:paraId="420EA406">
      <w:pPr>
        <w:spacing w:line="360" w:lineRule="auto"/>
        <w:ind w:left="420" w:leftChars="0" w:firstLine="420" w:firstLineChars="0"/>
        <w:jc w:val="both"/>
        <w:rPr>
          <w:rFonts w:hint="eastAsia"/>
          <w:b w:val="0"/>
          <w:bCs w:val="0"/>
          <w:u w:val="none"/>
          <w:lang w:val="en-US" w:eastAsia="zh-CN"/>
        </w:rPr>
      </w:pPr>
      <w:r>
        <w:rPr>
          <w:rFonts w:hint="eastAsia"/>
          <w:b w:val="0"/>
          <w:bCs w:val="0"/>
          <w:u w:val="none"/>
          <w:lang w:val="en-US" w:eastAsia="zh-CN"/>
        </w:rPr>
        <w:t>（1）与第三方签订合约；</w:t>
      </w:r>
    </w:p>
    <w:p w14:paraId="64F327E5">
      <w:pPr>
        <w:spacing w:line="360" w:lineRule="auto"/>
        <w:ind w:left="420" w:leftChars="0" w:firstLine="420" w:firstLineChars="0"/>
        <w:jc w:val="both"/>
        <w:rPr>
          <w:rFonts w:hint="eastAsia"/>
          <w:b w:val="0"/>
          <w:bCs w:val="0"/>
          <w:u w:val="none"/>
          <w:lang w:val="en-US" w:eastAsia="zh-CN"/>
        </w:rPr>
      </w:pPr>
      <w:r>
        <w:rPr>
          <w:rFonts w:hint="eastAsia"/>
          <w:b w:val="0"/>
          <w:bCs w:val="0"/>
          <w:u w:val="none"/>
          <w:lang w:val="en-US" w:eastAsia="zh-CN"/>
        </w:rPr>
        <w:t>（2）甲方可以将本合约项下其享有的权利部分或全部转让给第三方。</w:t>
      </w:r>
    </w:p>
    <w:p w14:paraId="2D6FDBBE">
      <w:pPr>
        <w:spacing w:line="360" w:lineRule="auto"/>
        <w:jc w:val="both"/>
        <w:rPr>
          <w:rFonts w:hint="eastAsia"/>
          <w:b w:val="0"/>
          <w:bCs w:val="0"/>
          <w:u w:val="none"/>
          <w:lang w:val="en-US" w:eastAsia="zh-CN"/>
        </w:rPr>
      </w:pPr>
      <w:r>
        <w:rPr>
          <w:rFonts w:hint="eastAsia"/>
          <w:b w:val="0"/>
          <w:bCs w:val="0"/>
          <w:u w:val="none"/>
          <w:lang w:val="en-US" w:eastAsia="zh-CN"/>
        </w:rPr>
        <w:t>三、协议期限</w:t>
      </w:r>
    </w:p>
    <w:p w14:paraId="6B48AB72">
      <w:pPr>
        <w:spacing w:line="360" w:lineRule="auto"/>
        <w:ind w:firstLine="420" w:firstLineChars="0"/>
        <w:jc w:val="both"/>
        <w:rPr>
          <w:rFonts w:hint="eastAsia"/>
          <w:b w:val="0"/>
          <w:bCs w:val="0"/>
          <w:u w:val="none"/>
          <w:lang w:val="en-US" w:eastAsia="zh-CN"/>
        </w:rPr>
      </w:pPr>
      <w:r>
        <w:rPr>
          <w:rFonts w:hint="eastAsia"/>
          <w:b w:val="0"/>
          <w:bCs w:val="0"/>
          <w:u w:val="none"/>
          <w:lang w:val="en-US" w:eastAsia="zh-CN"/>
        </w:rPr>
        <w:t>本合约一经签署即生效。</w:t>
      </w:r>
    </w:p>
    <w:p w14:paraId="3ACADAD3">
      <w:pPr>
        <w:spacing w:line="360" w:lineRule="auto"/>
        <w:ind w:firstLine="420" w:firstLineChars="0"/>
        <w:jc w:val="both"/>
        <w:rPr>
          <w:rFonts w:hint="eastAsia"/>
          <w:b w:val="0"/>
          <w:bCs w:val="0"/>
          <w:u w:val="none"/>
          <w:lang w:val="en-US" w:eastAsia="zh-CN"/>
        </w:rPr>
      </w:pPr>
      <w:r>
        <w:rPr>
          <w:rFonts w:hint="eastAsia"/>
          <w:b w:val="0"/>
          <w:bCs w:val="0"/>
          <w:u w:val="none"/>
          <w:lang w:val="en-US" w:eastAsia="zh-CN"/>
        </w:rPr>
        <w:t>有效期为</w:t>
      </w:r>
      <w:r>
        <w:rPr>
          <w:rFonts w:hint="eastAsia"/>
          <w:b w:val="0"/>
          <w:bCs w:val="0"/>
          <w:u w:val="single"/>
          <w:lang w:val="en-US" w:eastAsia="zh-CN"/>
        </w:rPr>
        <w:t xml:space="preserve"> 3 </w:t>
      </w:r>
      <w:r>
        <w:rPr>
          <w:rFonts w:hint="eastAsia"/>
          <w:b w:val="0"/>
          <w:bCs w:val="0"/>
          <w:u w:val="none"/>
          <w:lang w:val="en-US" w:eastAsia="zh-CN"/>
        </w:rPr>
        <w:t>年整，自</w:t>
      </w:r>
      <w:r>
        <w:rPr>
          <w:rFonts w:hint="eastAsia"/>
          <w:b w:val="0"/>
          <w:bCs w:val="0"/>
          <w:u w:val="single"/>
          <w:lang w:val="en-US" w:eastAsia="zh-CN"/>
        </w:rPr>
        <w:t xml:space="preserve">        </w:t>
      </w:r>
      <w:r>
        <w:rPr>
          <w:rFonts w:hint="eastAsia"/>
          <w:b w:val="0"/>
          <w:bCs w:val="0"/>
          <w:u w:val="none"/>
          <w:lang w:val="en-US" w:eastAsia="zh-CN"/>
        </w:rPr>
        <w:t>年</w:t>
      </w:r>
      <w:r>
        <w:rPr>
          <w:rFonts w:hint="eastAsia"/>
          <w:b w:val="0"/>
          <w:bCs w:val="0"/>
          <w:u w:val="single"/>
          <w:lang w:val="en-US" w:eastAsia="zh-CN"/>
        </w:rPr>
        <w:t xml:space="preserve">       </w:t>
      </w:r>
      <w:r>
        <w:rPr>
          <w:rFonts w:hint="eastAsia"/>
          <w:b w:val="0"/>
          <w:bCs w:val="0"/>
          <w:u w:val="none"/>
          <w:lang w:val="en-US" w:eastAsia="zh-CN"/>
        </w:rPr>
        <w:t>月</w:t>
      </w:r>
      <w:r>
        <w:rPr>
          <w:rFonts w:hint="eastAsia"/>
          <w:b w:val="0"/>
          <w:bCs w:val="0"/>
          <w:u w:val="single"/>
          <w:lang w:val="en-US" w:eastAsia="zh-CN"/>
        </w:rPr>
        <w:t xml:space="preserve">      </w:t>
      </w:r>
      <w:r>
        <w:rPr>
          <w:rFonts w:hint="eastAsia"/>
          <w:b w:val="0"/>
          <w:bCs w:val="0"/>
          <w:u w:val="none"/>
          <w:lang w:val="en-US" w:eastAsia="zh-CN"/>
        </w:rPr>
        <w:t>日至</w:t>
      </w:r>
      <w:r>
        <w:rPr>
          <w:rFonts w:hint="eastAsia"/>
          <w:b w:val="0"/>
          <w:bCs w:val="0"/>
          <w:u w:val="single"/>
          <w:lang w:val="en-US" w:eastAsia="zh-CN"/>
        </w:rPr>
        <w:t xml:space="preserve">       </w:t>
      </w:r>
      <w:r>
        <w:rPr>
          <w:rFonts w:hint="eastAsia"/>
          <w:b w:val="0"/>
          <w:bCs w:val="0"/>
          <w:u w:val="none"/>
          <w:lang w:val="en-US" w:eastAsia="zh-CN"/>
        </w:rPr>
        <w:t>年</w:t>
      </w:r>
      <w:r>
        <w:rPr>
          <w:rFonts w:hint="eastAsia"/>
          <w:b w:val="0"/>
          <w:bCs w:val="0"/>
          <w:u w:val="single"/>
          <w:lang w:val="en-US" w:eastAsia="zh-CN"/>
        </w:rPr>
        <w:t xml:space="preserve">      </w:t>
      </w:r>
      <w:r>
        <w:rPr>
          <w:rFonts w:hint="eastAsia"/>
          <w:b w:val="0"/>
          <w:bCs w:val="0"/>
          <w:u w:val="none"/>
          <w:lang w:val="en-US" w:eastAsia="zh-CN"/>
        </w:rPr>
        <w:t>月</w:t>
      </w:r>
      <w:r>
        <w:rPr>
          <w:rFonts w:hint="eastAsia"/>
          <w:b w:val="0"/>
          <w:bCs w:val="0"/>
          <w:u w:val="single"/>
          <w:lang w:val="en-US" w:eastAsia="zh-CN"/>
        </w:rPr>
        <w:t xml:space="preserve">      </w:t>
      </w:r>
      <w:r>
        <w:rPr>
          <w:rFonts w:hint="eastAsia"/>
          <w:b w:val="0"/>
          <w:bCs w:val="0"/>
          <w:u w:val="none"/>
          <w:lang w:val="en-US" w:eastAsia="zh-CN"/>
        </w:rPr>
        <w:t>日止。</w:t>
      </w:r>
    </w:p>
    <w:p w14:paraId="3FD2B46E">
      <w:pPr>
        <w:spacing w:line="360" w:lineRule="auto"/>
        <w:ind w:firstLine="420" w:firstLineChars="0"/>
        <w:jc w:val="both"/>
        <w:rPr>
          <w:rFonts w:hint="eastAsia"/>
          <w:b w:val="0"/>
          <w:bCs w:val="0"/>
          <w:u w:val="none"/>
          <w:lang w:val="en-US" w:eastAsia="zh-CN"/>
        </w:rPr>
      </w:pPr>
      <w:r>
        <w:rPr>
          <w:rFonts w:hint="eastAsia"/>
          <w:b w:val="0"/>
          <w:bCs w:val="0"/>
          <w:u w:val="none"/>
          <w:lang w:val="en-US" w:eastAsia="zh-CN"/>
        </w:rPr>
        <w:t>本合约期满前30日内，任何一方均有权提出续约，经双方协商一致可以续约。甲方对乙方续约享有优先权，乙方与第三方签约，应提前30日向甲方提出与该第三方同等的条件。甲方拒绝该条件或未在30日内予以答复的，乙方才有权与第三方签约。</w:t>
      </w:r>
    </w:p>
    <w:p w14:paraId="13BA5BF9">
      <w:pPr>
        <w:spacing w:line="360" w:lineRule="auto"/>
        <w:jc w:val="both"/>
        <w:rPr>
          <w:rFonts w:hint="eastAsia"/>
          <w:b w:val="0"/>
          <w:bCs w:val="0"/>
          <w:u w:val="none"/>
          <w:lang w:val="en-US" w:eastAsia="zh-CN"/>
        </w:rPr>
      </w:pPr>
      <w:r>
        <w:rPr>
          <w:rFonts w:hint="eastAsia"/>
          <w:b w:val="0"/>
          <w:bCs w:val="0"/>
          <w:u w:val="none"/>
          <w:lang w:val="en-US" w:eastAsia="zh-CN"/>
        </w:rPr>
        <w:t>四、甲方的权利与义务</w:t>
      </w:r>
    </w:p>
    <w:p w14:paraId="73ADFE14">
      <w:pPr>
        <w:spacing w:line="360" w:lineRule="auto"/>
        <w:ind w:firstLine="420" w:firstLineChars="0"/>
        <w:jc w:val="both"/>
        <w:rPr>
          <w:rFonts w:hint="eastAsia"/>
          <w:b w:val="0"/>
          <w:bCs w:val="0"/>
          <w:u w:val="none"/>
          <w:lang w:val="en-US" w:eastAsia="zh-CN"/>
        </w:rPr>
      </w:pPr>
      <w:r>
        <w:rPr>
          <w:rFonts w:hint="eastAsia"/>
          <w:b w:val="0"/>
          <w:bCs w:val="0"/>
          <w:u w:val="none"/>
          <w:lang w:val="en-US" w:eastAsia="zh-CN"/>
        </w:rPr>
        <w:t>4.1</w:t>
      </w:r>
      <w:r>
        <w:rPr>
          <w:rFonts w:hint="eastAsia"/>
          <w:b w:val="0"/>
          <w:bCs w:val="0"/>
          <w:u w:val="none"/>
          <w:lang w:val="en-US" w:eastAsia="zh-CN"/>
        </w:rPr>
        <w:tab/>
      </w:r>
      <w:r>
        <w:rPr>
          <w:rFonts w:hint="eastAsia"/>
          <w:b w:val="0"/>
          <w:bCs w:val="0"/>
          <w:u w:val="none"/>
          <w:lang w:val="en-US" w:eastAsia="zh-CN"/>
        </w:rPr>
        <w:t>甲方确认已充分阅读以下条款，完全理解其法律意义，并承诺予以严格遵守。</w:t>
      </w:r>
    </w:p>
    <w:p w14:paraId="213D1FD0">
      <w:pPr>
        <w:spacing w:line="360" w:lineRule="auto"/>
        <w:ind w:firstLine="420" w:firstLineChars="0"/>
        <w:jc w:val="both"/>
        <w:rPr>
          <w:rFonts w:hint="eastAsia"/>
          <w:b w:val="0"/>
          <w:bCs w:val="0"/>
          <w:u w:val="none"/>
          <w:lang w:val="en-US" w:eastAsia="zh-CN"/>
        </w:rPr>
      </w:pPr>
      <w:r>
        <w:rPr>
          <w:rFonts w:hint="eastAsia"/>
          <w:b w:val="0"/>
          <w:bCs w:val="0"/>
          <w:u w:val="none"/>
          <w:lang w:val="en-US" w:eastAsia="zh-CN"/>
        </w:rPr>
        <w:t>4.2</w:t>
      </w:r>
      <w:r>
        <w:rPr>
          <w:rFonts w:hint="eastAsia"/>
          <w:b w:val="0"/>
          <w:bCs w:val="0"/>
          <w:u w:val="none"/>
          <w:lang w:val="en-US" w:eastAsia="zh-CN"/>
        </w:rPr>
        <w:tab/>
      </w:r>
      <w:r>
        <w:rPr>
          <w:rFonts w:hint="eastAsia"/>
          <w:b w:val="0"/>
          <w:bCs w:val="0"/>
          <w:u w:val="none"/>
          <w:lang w:val="en-US" w:eastAsia="zh-CN"/>
        </w:rPr>
        <w:t>在本合约约定的期限内，甲方享有如下权利：</w:t>
      </w:r>
    </w:p>
    <w:p w14:paraId="0E141128">
      <w:pPr>
        <w:spacing w:line="360" w:lineRule="auto"/>
        <w:ind w:left="420" w:leftChars="0" w:firstLine="420" w:firstLineChars="0"/>
        <w:jc w:val="both"/>
        <w:rPr>
          <w:rFonts w:hint="eastAsia"/>
          <w:b w:val="0"/>
          <w:bCs w:val="0"/>
          <w:u w:val="none"/>
          <w:lang w:val="en-US" w:eastAsia="zh-CN"/>
        </w:rPr>
      </w:pPr>
      <w:r>
        <w:rPr>
          <w:rFonts w:hint="eastAsia"/>
          <w:b w:val="0"/>
          <w:bCs w:val="0"/>
          <w:u w:val="none"/>
          <w:lang w:val="en-US" w:eastAsia="zh-CN"/>
        </w:rPr>
        <w:t>（1）在本合约第二条约定的经纪活动范围内全权安排组织乙方的活动，从事第二</w:t>
      </w:r>
      <w:r>
        <w:rPr>
          <w:rFonts w:hint="eastAsia"/>
          <w:b w:val="0"/>
          <w:bCs w:val="0"/>
          <w:u w:val="none"/>
          <w:lang w:val="en-US" w:eastAsia="zh-CN"/>
        </w:rPr>
        <w:tab/>
      </w:r>
      <w:r>
        <w:rPr>
          <w:rFonts w:hint="eastAsia"/>
          <w:b w:val="0"/>
          <w:bCs w:val="0"/>
          <w:u w:val="none"/>
          <w:lang w:val="en-US" w:eastAsia="zh-CN"/>
        </w:rPr>
        <w:t>条约定的所有行为；</w:t>
      </w:r>
    </w:p>
    <w:p w14:paraId="31CCE770">
      <w:pPr>
        <w:spacing w:line="360" w:lineRule="auto"/>
        <w:ind w:left="420" w:leftChars="0" w:firstLine="420" w:firstLineChars="0"/>
        <w:jc w:val="both"/>
        <w:rPr>
          <w:rFonts w:hint="eastAsia"/>
          <w:b w:val="0"/>
          <w:bCs w:val="0"/>
          <w:u w:val="none"/>
          <w:lang w:val="en-US" w:eastAsia="zh-CN"/>
        </w:rPr>
      </w:pPr>
      <w:r>
        <w:rPr>
          <w:rFonts w:hint="eastAsia"/>
          <w:b w:val="0"/>
          <w:bCs w:val="0"/>
          <w:u w:val="none"/>
          <w:lang w:val="en-US" w:eastAsia="zh-CN"/>
        </w:rPr>
        <w:t>（2）在本合约第二条约定的经纪活动范围内，使用乙方的姓名、肖像，而无须征</w:t>
      </w:r>
      <w:r>
        <w:rPr>
          <w:rFonts w:hint="eastAsia"/>
          <w:b w:val="0"/>
          <w:bCs w:val="0"/>
          <w:u w:val="none"/>
          <w:lang w:val="en-US" w:eastAsia="zh-CN"/>
        </w:rPr>
        <w:tab/>
      </w:r>
      <w:r>
        <w:rPr>
          <w:rFonts w:hint="eastAsia"/>
          <w:b w:val="0"/>
          <w:bCs w:val="0"/>
          <w:u w:val="none"/>
          <w:lang w:val="en-US" w:eastAsia="zh-CN"/>
        </w:rPr>
        <w:t>得乙方的许可；</w:t>
      </w:r>
    </w:p>
    <w:p w14:paraId="625B9854">
      <w:pPr>
        <w:spacing w:line="360" w:lineRule="auto"/>
        <w:ind w:left="420" w:leftChars="0" w:firstLine="420" w:firstLineChars="0"/>
        <w:jc w:val="both"/>
        <w:rPr>
          <w:rFonts w:hint="eastAsia"/>
          <w:b w:val="0"/>
          <w:bCs w:val="0"/>
          <w:u w:val="none"/>
          <w:lang w:val="en-US" w:eastAsia="zh-CN"/>
        </w:rPr>
      </w:pPr>
      <w:r>
        <w:rPr>
          <w:rFonts w:hint="eastAsia"/>
          <w:b w:val="0"/>
          <w:bCs w:val="0"/>
          <w:u w:val="none"/>
          <w:lang w:val="en-US" w:eastAsia="zh-CN"/>
        </w:rPr>
        <w:t>（3）凡经甲方操作完成的各类型商业作品，以及甲方根据需要在自己或他人的网</w:t>
      </w:r>
      <w:r>
        <w:rPr>
          <w:rFonts w:hint="eastAsia"/>
          <w:b w:val="0"/>
          <w:bCs w:val="0"/>
          <w:u w:val="none"/>
          <w:lang w:val="en-US" w:eastAsia="zh-CN"/>
        </w:rPr>
        <w:tab/>
      </w:r>
      <w:r>
        <w:rPr>
          <w:rFonts w:hint="eastAsia"/>
          <w:b w:val="0"/>
          <w:bCs w:val="0"/>
          <w:u w:val="none"/>
          <w:lang w:val="en-US" w:eastAsia="zh-CN"/>
        </w:rPr>
        <w:t>络及其它媒体为乙方做推广宣传所完成的任何可享有版权的资料，其版权相关权利</w:t>
      </w:r>
      <w:r>
        <w:rPr>
          <w:rFonts w:hint="eastAsia"/>
          <w:b w:val="0"/>
          <w:bCs w:val="0"/>
          <w:u w:val="none"/>
          <w:lang w:val="en-US" w:eastAsia="zh-CN"/>
        </w:rPr>
        <w:tab/>
      </w:r>
      <w:r>
        <w:rPr>
          <w:rFonts w:hint="eastAsia"/>
          <w:b w:val="0"/>
          <w:bCs w:val="0"/>
          <w:u w:val="none"/>
          <w:lang w:val="en-US" w:eastAsia="zh-CN"/>
        </w:rPr>
        <w:t>归甲方所有；</w:t>
      </w:r>
    </w:p>
    <w:p w14:paraId="71075D4D">
      <w:pPr>
        <w:spacing w:line="360" w:lineRule="auto"/>
        <w:ind w:left="420" w:leftChars="0" w:firstLine="420" w:firstLineChars="0"/>
        <w:jc w:val="both"/>
        <w:rPr>
          <w:rFonts w:hint="eastAsia"/>
          <w:b w:val="0"/>
          <w:bCs w:val="0"/>
          <w:u w:val="none"/>
          <w:lang w:val="en-US" w:eastAsia="zh-CN"/>
        </w:rPr>
      </w:pPr>
      <w:r>
        <w:rPr>
          <w:rFonts w:hint="eastAsia"/>
          <w:b w:val="0"/>
          <w:bCs w:val="0"/>
          <w:u w:val="none"/>
          <w:lang w:val="en-US" w:eastAsia="zh-CN"/>
        </w:rPr>
        <w:t>（4）在合约期满或协议解除后，甲方为宣传推广及其他需要，有权继续使用乙方</w:t>
      </w:r>
      <w:r>
        <w:rPr>
          <w:rFonts w:hint="eastAsia"/>
          <w:b w:val="0"/>
          <w:bCs w:val="0"/>
          <w:u w:val="none"/>
          <w:lang w:val="en-US" w:eastAsia="zh-CN"/>
        </w:rPr>
        <w:tab/>
      </w:r>
      <w:r>
        <w:rPr>
          <w:rFonts w:hint="eastAsia"/>
          <w:b w:val="0"/>
          <w:bCs w:val="0"/>
          <w:u w:val="none"/>
          <w:lang w:val="en-US" w:eastAsia="zh-CN"/>
        </w:rPr>
        <w:t>姓名及在履行本协议期间制作的图片、广告、视频，且无需征得乙方的许可并无需</w:t>
      </w:r>
      <w:r>
        <w:rPr>
          <w:rFonts w:hint="eastAsia"/>
          <w:b w:val="0"/>
          <w:bCs w:val="0"/>
          <w:u w:val="none"/>
          <w:lang w:val="en-US" w:eastAsia="zh-CN"/>
        </w:rPr>
        <w:tab/>
      </w:r>
      <w:r>
        <w:rPr>
          <w:rFonts w:hint="eastAsia"/>
          <w:b w:val="0"/>
          <w:bCs w:val="0"/>
          <w:u w:val="none"/>
          <w:lang w:val="en-US" w:eastAsia="zh-CN"/>
        </w:rPr>
        <w:t>支付任何费用；</w:t>
      </w:r>
    </w:p>
    <w:p w14:paraId="0F415798">
      <w:pPr>
        <w:spacing w:line="360" w:lineRule="auto"/>
        <w:ind w:left="420" w:leftChars="0" w:firstLine="420" w:firstLineChars="0"/>
        <w:jc w:val="both"/>
        <w:rPr>
          <w:rFonts w:hint="eastAsia"/>
          <w:b w:val="0"/>
          <w:bCs w:val="0"/>
          <w:u w:val="none"/>
          <w:lang w:val="en-US" w:eastAsia="zh-CN"/>
        </w:rPr>
      </w:pPr>
      <w:r>
        <w:rPr>
          <w:rFonts w:hint="eastAsia"/>
          <w:b w:val="0"/>
          <w:bCs w:val="0"/>
          <w:u w:val="none"/>
          <w:lang w:val="en-US" w:eastAsia="zh-CN"/>
        </w:rPr>
        <w:t>（5）甲方代乙方收取本合约项下经纪活动所带来的收入，并根据本合约项下第六</w:t>
      </w:r>
      <w:r>
        <w:rPr>
          <w:rFonts w:hint="eastAsia"/>
          <w:b w:val="0"/>
          <w:bCs w:val="0"/>
          <w:u w:val="none"/>
          <w:lang w:val="en-US" w:eastAsia="zh-CN"/>
        </w:rPr>
        <w:tab/>
      </w:r>
      <w:r>
        <w:rPr>
          <w:rFonts w:hint="eastAsia"/>
          <w:b w:val="0"/>
          <w:bCs w:val="0"/>
          <w:u w:val="none"/>
          <w:lang w:val="en-US" w:eastAsia="zh-CN"/>
        </w:rPr>
        <w:t>条的约定获取收益。</w:t>
      </w:r>
    </w:p>
    <w:p w14:paraId="47DAB137">
      <w:pPr>
        <w:spacing w:line="360" w:lineRule="auto"/>
        <w:ind w:firstLine="420" w:firstLineChars="0"/>
        <w:jc w:val="both"/>
        <w:rPr>
          <w:rFonts w:hint="eastAsia"/>
          <w:b w:val="0"/>
          <w:bCs w:val="0"/>
          <w:u w:val="none"/>
          <w:lang w:val="en-US" w:eastAsia="zh-CN"/>
        </w:rPr>
      </w:pPr>
      <w:r>
        <w:rPr>
          <w:rFonts w:hint="eastAsia"/>
          <w:b w:val="0"/>
          <w:bCs w:val="0"/>
          <w:u w:val="none"/>
          <w:lang w:val="en-US" w:eastAsia="zh-CN"/>
        </w:rPr>
        <w:t>4.3</w:t>
      </w:r>
      <w:r>
        <w:rPr>
          <w:rFonts w:hint="eastAsia"/>
          <w:b w:val="0"/>
          <w:bCs w:val="0"/>
          <w:u w:val="none"/>
          <w:lang w:val="en-US" w:eastAsia="zh-CN"/>
        </w:rPr>
        <w:tab/>
      </w:r>
      <w:r>
        <w:rPr>
          <w:rFonts w:hint="eastAsia"/>
          <w:b w:val="0"/>
          <w:bCs w:val="0"/>
          <w:u w:val="none"/>
          <w:lang w:val="en-US" w:eastAsia="zh-CN"/>
        </w:rPr>
        <w:t>在本合约的期限内，甲方必须遵循下述要求履行其义务：</w:t>
      </w:r>
    </w:p>
    <w:p w14:paraId="5915F238">
      <w:pPr>
        <w:spacing w:line="360" w:lineRule="auto"/>
        <w:ind w:left="420" w:leftChars="0" w:firstLine="420" w:firstLineChars="0"/>
        <w:jc w:val="both"/>
        <w:rPr>
          <w:rFonts w:hint="eastAsia"/>
          <w:b w:val="0"/>
          <w:bCs w:val="0"/>
          <w:u w:val="none"/>
          <w:lang w:val="en-US" w:eastAsia="zh-CN"/>
        </w:rPr>
      </w:pPr>
      <w:r>
        <w:rPr>
          <w:rFonts w:hint="eastAsia"/>
          <w:b w:val="0"/>
          <w:bCs w:val="0"/>
          <w:u w:val="none"/>
          <w:lang w:val="en-US" w:eastAsia="zh-CN"/>
        </w:rPr>
        <w:t>（1）依据本合约第六条的约定向乙方支付其应得的收入；</w:t>
      </w:r>
    </w:p>
    <w:p w14:paraId="4529EF1E">
      <w:pPr>
        <w:spacing w:line="360" w:lineRule="auto"/>
        <w:ind w:left="420" w:leftChars="0" w:firstLine="420" w:firstLineChars="0"/>
        <w:jc w:val="both"/>
        <w:rPr>
          <w:rFonts w:hint="eastAsia"/>
          <w:b w:val="0"/>
          <w:bCs w:val="0"/>
          <w:u w:val="none"/>
          <w:lang w:val="en-US" w:eastAsia="zh-CN"/>
        </w:rPr>
      </w:pPr>
      <w:r>
        <w:rPr>
          <w:rFonts w:hint="eastAsia"/>
          <w:b w:val="0"/>
          <w:bCs w:val="0"/>
          <w:u w:val="none"/>
          <w:lang w:val="en-US" w:eastAsia="zh-CN"/>
        </w:rPr>
        <w:t>（2）甲方负责乙方的直播平台推广及其他方式的宣传工作，根据乙方的特点按年</w:t>
      </w:r>
      <w:r>
        <w:rPr>
          <w:rFonts w:hint="eastAsia"/>
          <w:b w:val="0"/>
          <w:bCs w:val="0"/>
          <w:u w:val="none"/>
          <w:lang w:val="en-US" w:eastAsia="zh-CN"/>
        </w:rPr>
        <w:tab/>
      </w:r>
      <w:r>
        <w:rPr>
          <w:rFonts w:hint="eastAsia"/>
          <w:b w:val="0"/>
          <w:bCs w:val="0"/>
          <w:u w:val="none"/>
          <w:lang w:val="en-US" w:eastAsia="zh-CN"/>
        </w:rPr>
        <w:t>度制定市场推广计划，积极向国内外各大品牌及其相关机构推荐乙方从事本合约第</w:t>
      </w:r>
      <w:r>
        <w:rPr>
          <w:rFonts w:hint="eastAsia"/>
          <w:b w:val="0"/>
          <w:bCs w:val="0"/>
          <w:u w:val="none"/>
          <w:lang w:val="en-US" w:eastAsia="zh-CN"/>
        </w:rPr>
        <w:tab/>
      </w:r>
      <w:r>
        <w:rPr>
          <w:rFonts w:hint="eastAsia"/>
          <w:b w:val="0"/>
          <w:bCs w:val="0"/>
          <w:u w:val="none"/>
          <w:lang w:val="en-US" w:eastAsia="zh-CN"/>
        </w:rPr>
        <w:t>二条的工作内容。</w:t>
      </w:r>
    </w:p>
    <w:p w14:paraId="6FD66D2B">
      <w:pPr>
        <w:spacing w:line="360" w:lineRule="auto"/>
        <w:ind w:left="420" w:leftChars="0" w:firstLine="420" w:firstLineChars="0"/>
        <w:jc w:val="both"/>
        <w:rPr>
          <w:rFonts w:hint="eastAsia"/>
          <w:b w:val="0"/>
          <w:bCs w:val="0"/>
          <w:u w:val="none"/>
          <w:lang w:val="en-US" w:eastAsia="zh-CN"/>
        </w:rPr>
      </w:pPr>
      <w:r>
        <w:rPr>
          <w:rFonts w:hint="eastAsia"/>
          <w:b w:val="0"/>
          <w:bCs w:val="0"/>
          <w:u w:val="none"/>
          <w:lang w:val="en-US" w:eastAsia="zh-CN"/>
        </w:rPr>
        <w:t>（3）甲方应努力为乙方塑造正面形象、提高知名度、开发市场，积极为乙方事业</w:t>
      </w:r>
      <w:r>
        <w:rPr>
          <w:rFonts w:hint="eastAsia"/>
          <w:b w:val="0"/>
          <w:bCs w:val="0"/>
          <w:u w:val="none"/>
          <w:lang w:val="en-US" w:eastAsia="zh-CN"/>
        </w:rPr>
        <w:tab/>
      </w:r>
      <w:r>
        <w:rPr>
          <w:rFonts w:hint="eastAsia"/>
          <w:b w:val="0"/>
          <w:bCs w:val="0"/>
          <w:u w:val="none"/>
          <w:lang w:val="en-US" w:eastAsia="zh-CN"/>
        </w:rPr>
        <w:t>的发展创造机会并争取最佳的条件，在乙方事业发展问题上给予咨询解答和建议；</w:t>
      </w:r>
    </w:p>
    <w:p w14:paraId="5A15B6BA">
      <w:pPr>
        <w:spacing w:line="360" w:lineRule="auto"/>
        <w:ind w:left="420" w:leftChars="0" w:firstLine="420" w:firstLineChars="0"/>
        <w:jc w:val="both"/>
        <w:rPr>
          <w:rFonts w:hint="eastAsia"/>
          <w:b w:val="0"/>
          <w:bCs w:val="0"/>
          <w:u w:val="none"/>
          <w:lang w:val="en-US" w:eastAsia="zh-CN"/>
        </w:rPr>
      </w:pPr>
      <w:r>
        <w:rPr>
          <w:rFonts w:hint="eastAsia"/>
          <w:b w:val="0"/>
          <w:bCs w:val="0"/>
          <w:u w:val="none"/>
          <w:lang w:val="en-US" w:eastAsia="zh-CN"/>
        </w:rPr>
        <w:t>（4）在工作需要的范围内，甲方为保证乙方具有良好的工作状态，有权获知乙方</w:t>
      </w:r>
      <w:r>
        <w:rPr>
          <w:rFonts w:hint="eastAsia"/>
          <w:b w:val="0"/>
          <w:bCs w:val="0"/>
          <w:u w:val="none"/>
          <w:lang w:val="en-US" w:eastAsia="zh-CN"/>
        </w:rPr>
        <w:tab/>
      </w:r>
      <w:r>
        <w:rPr>
          <w:rFonts w:hint="eastAsia"/>
          <w:b w:val="0"/>
          <w:bCs w:val="0"/>
          <w:u w:val="none"/>
          <w:lang w:val="en-US" w:eastAsia="zh-CN"/>
        </w:rPr>
        <w:t>有关的个人生活状况并提供相应建议和意见；</w:t>
      </w:r>
    </w:p>
    <w:p w14:paraId="5AEEE63A">
      <w:pPr>
        <w:spacing w:line="360" w:lineRule="auto"/>
        <w:ind w:left="420" w:leftChars="0" w:firstLine="420" w:firstLineChars="0"/>
        <w:jc w:val="both"/>
        <w:rPr>
          <w:rFonts w:hint="eastAsia"/>
          <w:b w:val="0"/>
          <w:bCs w:val="0"/>
          <w:u w:val="none"/>
          <w:lang w:val="en-US" w:eastAsia="zh-CN"/>
        </w:rPr>
      </w:pPr>
      <w:r>
        <w:rPr>
          <w:rFonts w:hint="eastAsia"/>
          <w:b w:val="0"/>
          <w:bCs w:val="0"/>
          <w:u w:val="none"/>
          <w:lang w:val="en-US" w:eastAsia="zh-CN"/>
        </w:rPr>
        <w:t>（5）按本合约的约定甲方为乙方安排的经纪活动，不得有任何事项违反国家法律</w:t>
      </w:r>
      <w:r>
        <w:rPr>
          <w:rFonts w:hint="eastAsia"/>
          <w:b w:val="0"/>
          <w:bCs w:val="0"/>
          <w:u w:val="none"/>
          <w:lang w:val="en-US" w:eastAsia="zh-CN"/>
        </w:rPr>
        <w:tab/>
      </w:r>
      <w:r>
        <w:rPr>
          <w:rFonts w:hint="eastAsia"/>
          <w:b w:val="0"/>
          <w:bCs w:val="0"/>
          <w:u w:val="none"/>
          <w:lang w:val="en-US" w:eastAsia="zh-CN"/>
        </w:rPr>
        <w:t>法规；</w:t>
      </w:r>
    </w:p>
    <w:p w14:paraId="5DB7F420">
      <w:pPr>
        <w:spacing w:line="360" w:lineRule="auto"/>
        <w:ind w:left="420" w:leftChars="0" w:firstLine="420" w:firstLineChars="0"/>
        <w:jc w:val="both"/>
        <w:rPr>
          <w:rFonts w:hint="eastAsia"/>
          <w:b w:val="0"/>
          <w:bCs w:val="0"/>
          <w:u w:val="none"/>
          <w:lang w:val="en-US" w:eastAsia="zh-CN"/>
        </w:rPr>
      </w:pPr>
      <w:r>
        <w:rPr>
          <w:rFonts w:hint="eastAsia"/>
          <w:b w:val="0"/>
          <w:bCs w:val="0"/>
          <w:u w:val="none"/>
          <w:lang w:val="en-US" w:eastAsia="zh-CN"/>
        </w:rPr>
        <w:t>（6）甲方对上述权利的使用不得损害乙方的利益；</w:t>
      </w:r>
    </w:p>
    <w:p w14:paraId="5A8689B7">
      <w:pPr>
        <w:spacing w:line="360" w:lineRule="auto"/>
        <w:jc w:val="both"/>
        <w:rPr>
          <w:rFonts w:hint="eastAsia"/>
          <w:b w:val="0"/>
          <w:bCs w:val="0"/>
          <w:u w:val="none"/>
          <w:lang w:val="en-US" w:eastAsia="zh-CN"/>
        </w:rPr>
      </w:pPr>
      <w:r>
        <w:rPr>
          <w:rFonts w:hint="eastAsia"/>
          <w:b w:val="0"/>
          <w:bCs w:val="0"/>
          <w:u w:val="none"/>
          <w:lang w:val="en-US" w:eastAsia="zh-CN"/>
        </w:rPr>
        <w:t>五、乙方的权利义务</w:t>
      </w:r>
    </w:p>
    <w:p w14:paraId="48B0E1AD">
      <w:pPr>
        <w:spacing w:line="360" w:lineRule="auto"/>
        <w:ind w:firstLine="420" w:firstLineChars="0"/>
        <w:jc w:val="both"/>
        <w:rPr>
          <w:rFonts w:hint="eastAsia"/>
          <w:b w:val="0"/>
          <w:bCs w:val="0"/>
          <w:u w:val="none"/>
          <w:lang w:val="en-US" w:eastAsia="zh-CN"/>
        </w:rPr>
      </w:pPr>
      <w:r>
        <w:rPr>
          <w:rFonts w:hint="eastAsia"/>
          <w:b w:val="0"/>
          <w:bCs w:val="0"/>
          <w:u w:val="none"/>
          <w:lang w:val="en-US" w:eastAsia="zh-CN"/>
        </w:rPr>
        <w:t>5.1</w:t>
      </w:r>
      <w:r>
        <w:rPr>
          <w:rFonts w:hint="eastAsia"/>
          <w:b w:val="0"/>
          <w:bCs w:val="0"/>
          <w:u w:val="none"/>
          <w:lang w:val="en-US" w:eastAsia="zh-CN"/>
        </w:rPr>
        <w:tab/>
      </w:r>
      <w:r>
        <w:rPr>
          <w:rFonts w:hint="eastAsia"/>
          <w:b w:val="0"/>
          <w:bCs w:val="0"/>
          <w:u w:val="none"/>
          <w:lang w:val="en-US" w:eastAsia="zh-CN"/>
        </w:rPr>
        <w:t>乙方确定已充分阅读以下条款，完全理解其法律意义，并承诺予以严格遵守。</w:t>
      </w:r>
    </w:p>
    <w:p w14:paraId="32909991">
      <w:pPr>
        <w:spacing w:line="360" w:lineRule="auto"/>
        <w:ind w:firstLine="420" w:firstLineChars="0"/>
        <w:jc w:val="both"/>
        <w:rPr>
          <w:rFonts w:hint="eastAsia"/>
          <w:b w:val="0"/>
          <w:bCs w:val="0"/>
          <w:u w:val="none"/>
          <w:lang w:val="en-US" w:eastAsia="zh-CN"/>
        </w:rPr>
      </w:pPr>
      <w:r>
        <w:rPr>
          <w:rFonts w:hint="eastAsia"/>
          <w:b w:val="0"/>
          <w:bCs w:val="0"/>
          <w:u w:val="none"/>
          <w:lang w:val="en-US" w:eastAsia="zh-CN"/>
        </w:rPr>
        <w:t>5.2</w:t>
      </w:r>
      <w:r>
        <w:rPr>
          <w:rFonts w:hint="eastAsia"/>
          <w:b w:val="0"/>
          <w:bCs w:val="0"/>
          <w:u w:val="none"/>
          <w:lang w:val="en-US" w:eastAsia="zh-CN"/>
        </w:rPr>
        <w:tab/>
      </w:r>
      <w:r>
        <w:rPr>
          <w:rFonts w:hint="eastAsia"/>
          <w:b w:val="0"/>
          <w:bCs w:val="0"/>
          <w:u w:val="none"/>
          <w:lang w:val="en-US" w:eastAsia="zh-CN"/>
        </w:rPr>
        <w:t>在本合同有效期内，乙方享有如下权利：</w:t>
      </w:r>
    </w:p>
    <w:p w14:paraId="6E61A1A7">
      <w:pPr>
        <w:spacing w:line="360" w:lineRule="auto"/>
        <w:ind w:left="420" w:leftChars="0" w:firstLine="420" w:firstLineChars="0"/>
        <w:jc w:val="both"/>
        <w:rPr>
          <w:rFonts w:hint="eastAsia"/>
          <w:b w:val="0"/>
          <w:bCs w:val="0"/>
          <w:u w:val="none"/>
          <w:lang w:val="en-US" w:eastAsia="zh-CN"/>
        </w:rPr>
      </w:pPr>
      <w:r>
        <w:rPr>
          <w:rFonts w:hint="eastAsia"/>
          <w:b w:val="0"/>
          <w:bCs w:val="0"/>
          <w:u w:val="none"/>
          <w:lang w:val="en-US" w:eastAsia="zh-CN"/>
        </w:rPr>
        <w:t>（1）依据本合约第六条的约定获取相关收入；</w:t>
      </w:r>
    </w:p>
    <w:p w14:paraId="2A2834F9">
      <w:pPr>
        <w:spacing w:line="360" w:lineRule="auto"/>
        <w:ind w:left="420" w:leftChars="0" w:firstLine="420" w:firstLineChars="0"/>
        <w:jc w:val="both"/>
        <w:rPr>
          <w:rFonts w:hint="eastAsia"/>
          <w:b w:val="0"/>
          <w:bCs w:val="0"/>
          <w:u w:val="none"/>
          <w:lang w:val="en-US" w:eastAsia="zh-CN"/>
        </w:rPr>
      </w:pPr>
      <w:r>
        <w:rPr>
          <w:rFonts w:hint="eastAsia"/>
          <w:b w:val="0"/>
          <w:bCs w:val="0"/>
          <w:u w:val="none"/>
          <w:lang w:val="en-US" w:eastAsia="zh-CN"/>
        </w:rPr>
        <w:t>（2）乙方对授权给甲方的肖像权、姓名权的使用享有监督权；</w:t>
      </w:r>
    </w:p>
    <w:p w14:paraId="4EA48BB2">
      <w:pPr>
        <w:spacing w:line="360" w:lineRule="auto"/>
        <w:ind w:left="420" w:leftChars="0" w:firstLine="420" w:firstLineChars="0"/>
        <w:jc w:val="both"/>
        <w:rPr>
          <w:rFonts w:hint="eastAsia"/>
          <w:b w:val="0"/>
          <w:bCs w:val="0"/>
          <w:u w:val="none"/>
          <w:lang w:val="en-US" w:eastAsia="zh-CN"/>
        </w:rPr>
      </w:pPr>
      <w:r>
        <w:rPr>
          <w:rFonts w:hint="eastAsia"/>
          <w:b w:val="0"/>
          <w:bCs w:val="0"/>
          <w:u w:val="none"/>
          <w:lang w:val="en-US" w:eastAsia="zh-CN"/>
        </w:rPr>
        <w:t>（3）拒绝参加违反国家法律法规的活动，拒绝执行危及自身及他人人身安全的安</w:t>
      </w:r>
      <w:r>
        <w:rPr>
          <w:rFonts w:hint="eastAsia"/>
          <w:b w:val="0"/>
          <w:bCs w:val="0"/>
          <w:u w:val="none"/>
          <w:lang w:val="en-US" w:eastAsia="zh-CN"/>
        </w:rPr>
        <w:tab/>
      </w:r>
      <w:r>
        <w:rPr>
          <w:rFonts w:hint="eastAsia"/>
          <w:b w:val="0"/>
          <w:bCs w:val="0"/>
          <w:u w:val="none"/>
          <w:lang w:val="en-US" w:eastAsia="zh-CN"/>
        </w:rPr>
        <w:t>排；</w:t>
      </w:r>
    </w:p>
    <w:p w14:paraId="7AFFF9C1">
      <w:pPr>
        <w:spacing w:line="360" w:lineRule="auto"/>
        <w:ind w:left="420" w:leftChars="0" w:firstLine="420" w:firstLineChars="0"/>
        <w:jc w:val="both"/>
        <w:rPr>
          <w:rFonts w:hint="eastAsia"/>
          <w:b w:val="0"/>
          <w:bCs w:val="0"/>
          <w:u w:val="none"/>
          <w:lang w:val="en-US" w:eastAsia="zh-CN"/>
        </w:rPr>
      </w:pPr>
      <w:r>
        <w:rPr>
          <w:rFonts w:hint="eastAsia"/>
          <w:b w:val="0"/>
          <w:bCs w:val="0"/>
          <w:u w:val="none"/>
          <w:lang w:val="en-US" w:eastAsia="zh-CN"/>
        </w:rPr>
        <w:t>（4）留存其参加商业活动的资料（包括照片、视频等资料）的复制品，但未经甲</w:t>
      </w:r>
      <w:r>
        <w:rPr>
          <w:rFonts w:hint="eastAsia"/>
          <w:b w:val="0"/>
          <w:bCs w:val="0"/>
          <w:u w:val="none"/>
          <w:lang w:val="en-US" w:eastAsia="zh-CN"/>
        </w:rPr>
        <w:tab/>
      </w:r>
      <w:r>
        <w:rPr>
          <w:rFonts w:hint="eastAsia"/>
          <w:b w:val="0"/>
          <w:bCs w:val="0"/>
          <w:u w:val="none"/>
          <w:lang w:val="en-US" w:eastAsia="zh-CN"/>
        </w:rPr>
        <w:t>方书面同意的，不得用于盈利性商业使用。</w:t>
      </w:r>
    </w:p>
    <w:p w14:paraId="7560648C">
      <w:pPr>
        <w:spacing w:line="360" w:lineRule="auto"/>
        <w:ind w:firstLine="420" w:firstLineChars="0"/>
        <w:jc w:val="both"/>
        <w:rPr>
          <w:rFonts w:hint="eastAsia"/>
          <w:b w:val="0"/>
          <w:bCs w:val="0"/>
          <w:u w:val="none"/>
          <w:lang w:val="en-US" w:eastAsia="zh-CN"/>
        </w:rPr>
      </w:pPr>
      <w:r>
        <w:rPr>
          <w:rFonts w:hint="eastAsia"/>
          <w:b w:val="0"/>
          <w:bCs w:val="0"/>
          <w:u w:val="none"/>
          <w:lang w:val="en-US" w:eastAsia="zh-CN"/>
        </w:rPr>
        <w:t>5.3</w:t>
      </w:r>
      <w:r>
        <w:rPr>
          <w:rFonts w:hint="eastAsia"/>
          <w:b w:val="0"/>
          <w:bCs w:val="0"/>
          <w:u w:val="none"/>
          <w:lang w:val="en-US" w:eastAsia="zh-CN"/>
        </w:rPr>
        <w:tab/>
      </w:r>
      <w:r>
        <w:rPr>
          <w:rFonts w:hint="eastAsia"/>
          <w:b w:val="0"/>
          <w:bCs w:val="0"/>
          <w:u w:val="none"/>
          <w:lang w:val="en-US" w:eastAsia="zh-CN"/>
        </w:rPr>
        <w:t>在本合约有效期内，乙方须遵循下述要求履行其义务：</w:t>
      </w:r>
    </w:p>
    <w:p w14:paraId="5B6E0545">
      <w:pPr>
        <w:spacing w:line="360" w:lineRule="auto"/>
        <w:ind w:left="840" w:leftChars="400" w:firstLine="0" w:firstLineChars="0"/>
        <w:jc w:val="both"/>
        <w:rPr>
          <w:rFonts w:hint="eastAsia"/>
          <w:b w:val="0"/>
          <w:bCs w:val="0"/>
          <w:u w:val="none"/>
          <w:lang w:val="en-US" w:eastAsia="zh-CN"/>
        </w:rPr>
      </w:pPr>
      <w:r>
        <w:rPr>
          <w:rFonts w:hint="eastAsia"/>
          <w:b w:val="0"/>
          <w:bCs w:val="0"/>
          <w:u w:val="none"/>
          <w:lang w:val="en-US" w:eastAsia="zh-CN"/>
        </w:rPr>
        <w:t>（1）根据甲方的要求提供真实、准确及时的个人信息和联系方式及相关资料。保证在签署合约同时未在任何国家和地区留有形式案底记录，保证无吸毒等严重不良嗜好以及对邪教等的不良迷信，并保证本合约生效期间无上述不良行为，否则视为乙方违约，甲方有权单方面解除合约，并要求乙方赔偿由此产生的所有经济损失。</w:t>
      </w:r>
    </w:p>
    <w:p w14:paraId="23DFEB97">
      <w:pPr>
        <w:spacing w:line="360" w:lineRule="auto"/>
        <w:ind w:left="840" w:leftChars="400" w:firstLine="0" w:firstLineChars="0"/>
        <w:jc w:val="both"/>
        <w:rPr>
          <w:rFonts w:hint="eastAsia"/>
          <w:b w:val="0"/>
          <w:bCs w:val="0"/>
          <w:u w:val="none"/>
          <w:lang w:val="en-US" w:eastAsia="zh-CN"/>
        </w:rPr>
      </w:pPr>
      <w:r>
        <w:rPr>
          <w:rFonts w:hint="eastAsia"/>
          <w:b w:val="0"/>
          <w:bCs w:val="0"/>
          <w:u w:val="none"/>
          <w:lang w:val="en-US" w:eastAsia="zh-CN"/>
        </w:rPr>
        <w:t>（2）恪守职业道德，遵守法律法规以及甲方指定的各项规章制度，服从甲方的活动安排。（包括且不限于为推广为目的参加没有报酬的推广活动，参加甲方安排的公益活动）</w:t>
      </w:r>
    </w:p>
    <w:p w14:paraId="20FB246C">
      <w:pPr>
        <w:spacing w:line="360" w:lineRule="auto"/>
        <w:ind w:left="840" w:leftChars="400" w:firstLine="0" w:firstLineChars="0"/>
        <w:jc w:val="both"/>
        <w:rPr>
          <w:rFonts w:hint="eastAsia"/>
          <w:b w:val="0"/>
          <w:bCs w:val="0"/>
          <w:u w:val="none"/>
          <w:lang w:val="en-US" w:eastAsia="zh-CN"/>
        </w:rPr>
      </w:pPr>
      <w:r>
        <w:rPr>
          <w:rFonts w:hint="eastAsia"/>
          <w:b w:val="0"/>
          <w:bCs w:val="0"/>
          <w:u w:val="none"/>
          <w:lang w:val="en-US" w:eastAsia="zh-CN"/>
        </w:rPr>
        <w:t>（3）根据线下主播艺人守则，完全遵守甲方安排的日程及工作计划；如因乙方不能克服个人原因可能影响甲方为其安排的活动时，乙方应提前书面形式告知甲方，甲方将视情况决定是否同意乙方缺席或对活动予以调整。</w:t>
      </w:r>
    </w:p>
    <w:p w14:paraId="7E7777D7">
      <w:pPr>
        <w:spacing w:line="360" w:lineRule="auto"/>
        <w:ind w:left="840" w:leftChars="400" w:firstLine="0" w:firstLineChars="0"/>
        <w:jc w:val="both"/>
        <w:rPr>
          <w:rFonts w:hint="eastAsia"/>
          <w:b w:val="0"/>
          <w:bCs w:val="0"/>
          <w:u w:val="none"/>
          <w:lang w:val="en-US" w:eastAsia="zh-CN"/>
        </w:rPr>
      </w:pPr>
      <w:r>
        <w:rPr>
          <w:rFonts w:hint="eastAsia"/>
          <w:b w:val="0"/>
          <w:bCs w:val="0"/>
          <w:u w:val="none"/>
          <w:lang w:val="en-US" w:eastAsia="zh-CN"/>
        </w:rPr>
        <w:t>（4）保持甲方为其进行的形象设计，非经甲方同意，乙方不得进行整形手术，不得改变发型发式发色，不得在身体明显部位文身，不得参加任何有可能导致整体及局部形象变化的活动。</w:t>
      </w:r>
    </w:p>
    <w:p w14:paraId="24AFD9FD">
      <w:pPr>
        <w:spacing w:line="360" w:lineRule="auto"/>
        <w:ind w:left="420" w:leftChars="0" w:firstLine="420" w:firstLineChars="0"/>
        <w:jc w:val="both"/>
        <w:rPr>
          <w:rFonts w:hint="eastAsia"/>
          <w:b w:val="0"/>
          <w:bCs w:val="0"/>
          <w:u w:val="none"/>
          <w:lang w:val="en-US" w:eastAsia="zh-CN"/>
        </w:rPr>
      </w:pPr>
      <w:r>
        <w:rPr>
          <w:rFonts w:hint="eastAsia"/>
          <w:b w:val="0"/>
          <w:bCs w:val="0"/>
          <w:u w:val="none"/>
          <w:lang w:val="en-US" w:eastAsia="zh-CN"/>
        </w:rPr>
        <w:t>（5）服从甲方为提高乙方专业素质而进行的各项培训及安排的相关活动。</w:t>
      </w:r>
    </w:p>
    <w:p w14:paraId="611B0B21">
      <w:pPr>
        <w:spacing w:line="360" w:lineRule="auto"/>
        <w:ind w:left="840" w:leftChars="400" w:firstLine="0" w:firstLineChars="0"/>
        <w:jc w:val="both"/>
        <w:rPr>
          <w:rFonts w:hint="eastAsia"/>
          <w:b w:val="0"/>
          <w:bCs w:val="0"/>
          <w:u w:val="none"/>
          <w:lang w:val="en-US" w:eastAsia="zh-CN"/>
        </w:rPr>
      </w:pPr>
      <w:r>
        <w:rPr>
          <w:rFonts w:hint="eastAsia"/>
          <w:b w:val="0"/>
          <w:bCs w:val="0"/>
          <w:u w:val="none"/>
          <w:lang w:val="en-US" w:eastAsia="zh-CN"/>
        </w:rPr>
        <w:t>（6）乙方可以为自己的发展进行推广活动，但乙方进行的与本合约相关的推广活动必须征得甲方的书面同意方可进行，如产生费用由乙方自行承担。</w:t>
      </w:r>
    </w:p>
    <w:p w14:paraId="3B640FD8">
      <w:pPr>
        <w:spacing w:line="360" w:lineRule="auto"/>
        <w:ind w:left="840" w:leftChars="400" w:firstLine="0" w:firstLineChars="0"/>
        <w:jc w:val="both"/>
        <w:rPr>
          <w:rFonts w:hint="eastAsia"/>
          <w:b w:val="0"/>
          <w:bCs w:val="0"/>
          <w:u w:val="none"/>
          <w:lang w:val="en-US" w:eastAsia="zh-CN"/>
        </w:rPr>
      </w:pPr>
      <w:r>
        <w:rPr>
          <w:rFonts w:hint="eastAsia"/>
          <w:b w:val="0"/>
          <w:bCs w:val="0"/>
          <w:u w:val="none"/>
          <w:lang w:val="en-US" w:eastAsia="zh-CN"/>
        </w:rPr>
        <w:t>（7）非经甲方书面同意，乙方不得自行安排或参加甲方以外的第三方所组织的在本合约第二条经纪活动范围内的活动，亦不得委托甲方以外的任何第三方参与或单独提供本合约第一条约定的范围内的经纪活动。</w:t>
      </w:r>
    </w:p>
    <w:p w14:paraId="069C1D47">
      <w:pPr>
        <w:spacing w:line="360" w:lineRule="auto"/>
        <w:ind w:left="420" w:leftChars="0" w:firstLine="420" w:firstLineChars="0"/>
        <w:jc w:val="both"/>
        <w:rPr>
          <w:rFonts w:hint="eastAsia"/>
          <w:b w:val="0"/>
          <w:bCs w:val="0"/>
          <w:u w:val="none"/>
          <w:lang w:val="en-US" w:eastAsia="zh-CN"/>
        </w:rPr>
      </w:pPr>
      <w:r>
        <w:rPr>
          <w:rFonts w:hint="eastAsia"/>
          <w:b w:val="0"/>
          <w:bCs w:val="0"/>
          <w:u w:val="none"/>
          <w:lang w:val="en-US" w:eastAsia="zh-CN"/>
        </w:rPr>
        <w:t>（8）维护甲方的形象，不得传播，散布对甲方不利的信息。</w:t>
      </w:r>
    </w:p>
    <w:p w14:paraId="17337C45">
      <w:pPr>
        <w:spacing w:line="360" w:lineRule="auto"/>
        <w:ind w:left="630" w:leftChars="300" w:firstLine="210" w:firstLineChars="100"/>
        <w:jc w:val="both"/>
        <w:rPr>
          <w:rFonts w:hint="eastAsia"/>
          <w:b w:val="0"/>
          <w:bCs w:val="0"/>
          <w:u w:val="none"/>
          <w:lang w:val="en-US" w:eastAsia="zh-CN"/>
        </w:rPr>
      </w:pPr>
      <w:r>
        <w:rPr>
          <w:rFonts w:hint="eastAsia"/>
          <w:b w:val="0"/>
          <w:bCs w:val="0"/>
          <w:u w:val="none"/>
          <w:lang w:val="en-US" w:eastAsia="zh-CN"/>
        </w:rPr>
        <w:t>（9）乙方保证，至本合约签署时，未与任何第三方达成本合约内容相同或近似的“在先合约”而导致本合约不能完全履行或产生其它纠纷，否则视为乙方违反本合约。</w:t>
      </w:r>
    </w:p>
    <w:p w14:paraId="4456278F">
      <w:pPr>
        <w:spacing w:line="360" w:lineRule="auto"/>
        <w:ind w:left="1050" w:leftChars="400" w:hanging="210" w:hangingChars="100"/>
        <w:jc w:val="both"/>
        <w:rPr>
          <w:rFonts w:hint="eastAsia"/>
          <w:b w:val="0"/>
          <w:bCs w:val="0"/>
          <w:u w:val="none"/>
          <w:lang w:val="en-US" w:eastAsia="zh-CN"/>
        </w:rPr>
      </w:pPr>
      <w:r>
        <w:rPr>
          <w:rFonts w:hint="eastAsia"/>
          <w:b w:val="0"/>
          <w:bCs w:val="0"/>
          <w:u w:val="none"/>
          <w:lang w:val="en-US" w:eastAsia="zh-CN"/>
        </w:rPr>
        <w:t>（10）本合约有效期内，乙方应随时与甲方保持联络，甲方有权知道乙方行踪，以</w:t>
      </w:r>
    </w:p>
    <w:p w14:paraId="1C473585">
      <w:pPr>
        <w:spacing w:line="360" w:lineRule="auto"/>
        <w:ind w:left="1050" w:leftChars="400" w:hanging="210" w:hangingChars="100"/>
        <w:jc w:val="both"/>
        <w:rPr>
          <w:rFonts w:hint="eastAsia"/>
          <w:b w:val="0"/>
          <w:bCs w:val="0"/>
          <w:u w:val="none"/>
          <w:lang w:val="en-US" w:eastAsia="zh-CN"/>
        </w:rPr>
      </w:pPr>
      <w:r>
        <w:rPr>
          <w:rFonts w:hint="eastAsia"/>
          <w:b w:val="0"/>
          <w:bCs w:val="0"/>
          <w:u w:val="none"/>
          <w:lang w:val="en-US" w:eastAsia="zh-CN"/>
        </w:rPr>
        <w:t>便随时联络乙方，乙方因个人原因需要出境，应提前30天通知甲方并征得甲方书</w:t>
      </w:r>
    </w:p>
    <w:p w14:paraId="7A83AE74">
      <w:pPr>
        <w:spacing w:line="360" w:lineRule="auto"/>
        <w:ind w:left="1050" w:leftChars="400" w:hanging="210" w:hangingChars="100"/>
        <w:jc w:val="both"/>
        <w:rPr>
          <w:rFonts w:hint="eastAsia"/>
          <w:b w:val="0"/>
          <w:bCs w:val="0"/>
          <w:u w:val="none"/>
          <w:lang w:val="en-US" w:eastAsia="zh-CN"/>
        </w:rPr>
      </w:pPr>
      <w:r>
        <w:rPr>
          <w:rFonts w:hint="eastAsia"/>
          <w:b w:val="0"/>
          <w:bCs w:val="0"/>
          <w:u w:val="none"/>
          <w:lang w:val="en-US" w:eastAsia="zh-CN"/>
        </w:rPr>
        <w:t>面同意，否则视为严重违约。</w:t>
      </w:r>
    </w:p>
    <w:p w14:paraId="41B44F28">
      <w:pPr>
        <w:spacing w:line="360" w:lineRule="auto"/>
        <w:ind w:left="840" w:leftChars="400" w:firstLine="0" w:firstLineChars="0"/>
        <w:jc w:val="both"/>
        <w:rPr>
          <w:rFonts w:hint="eastAsia"/>
          <w:b w:val="0"/>
          <w:bCs w:val="0"/>
          <w:u w:val="none"/>
          <w:lang w:val="en-US" w:eastAsia="zh-CN"/>
        </w:rPr>
      </w:pPr>
      <w:r>
        <w:rPr>
          <w:rFonts w:hint="eastAsia"/>
          <w:b w:val="0"/>
          <w:bCs w:val="0"/>
          <w:u w:val="none"/>
          <w:lang w:val="en-US" w:eastAsia="zh-CN"/>
        </w:rPr>
        <w:t>（11）如乙方未婚的，在本合约期内结婚，应提前一个月通知甲方，并依据甲方要求严格恪守秘密，同时甲方自乙方登记结婚日起，甲方随时有权单方解除合约。</w:t>
      </w:r>
    </w:p>
    <w:p w14:paraId="49DDA12E">
      <w:pPr>
        <w:spacing w:line="360" w:lineRule="auto"/>
        <w:ind w:left="840" w:leftChars="400" w:firstLine="0" w:firstLineChars="0"/>
        <w:jc w:val="both"/>
        <w:rPr>
          <w:rFonts w:hint="eastAsia"/>
          <w:b w:val="0"/>
          <w:bCs w:val="0"/>
          <w:u w:val="none"/>
          <w:lang w:val="en-US" w:eastAsia="zh-CN"/>
        </w:rPr>
      </w:pPr>
      <w:r>
        <w:rPr>
          <w:rFonts w:hint="eastAsia"/>
          <w:b w:val="0"/>
          <w:bCs w:val="0"/>
          <w:u w:val="none"/>
          <w:lang w:val="en-US" w:eastAsia="zh-CN"/>
        </w:rPr>
        <w:t>（12）乙方不得将本合约文本内容以及因与甲方合作而获得的信息资料泄露给第三方，否则视为严重违约，应承担违约责任。</w:t>
      </w:r>
    </w:p>
    <w:p w14:paraId="723F0478">
      <w:pPr>
        <w:spacing w:line="360" w:lineRule="auto"/>
        <w:jc w:val="both"/>
        <w:rPr>
          <w:rFonts w:hint="eastAsia"/>
          <w:b w:val="0"/>
          <w:bCs w:val="0"/>
          <w:u w:val="none"/>
          <w:lang w:val="en-US" w:eastAsia="zh-CN"/>
        </w:rPr>
      </w:pPr>
      <w:r>
        <w:rPr>
          <w:rFonts w:hint="eastAsia"/>
          <w:b w:val="0"/>
          <w:bCs w:val="0"/>
          <w:u w:val="none"/>
          <w:lang w:val="en-US" w:eastAsia="zh-CN"/>
        </w:rPr>
        <w:t>六、费用分配及领取方式</w:t>
      </w:r>
    </w:p>
    <w:p w14:paraId="18888C98">
      <w:pPr>
        <w:spacing w:line="360" w:lineRule="auto"/>
        <w:ind w:firstLine="420" w:firstLineChars="0"/>
        <w:jc w:val="both"/>
        <w:rPr>
          <w:rFonts w:hint="eastAsia"/>
          <w:b w:val="0"/>
          <w:bCs w:val="0"/>
          <w:u w:val="none"/>
          <w:lang w:val="en-US" w:eastAsia="zh-CN"/>
        </w:rPr>
      </w:pPr>
      <w:r>
        <w:rPr>
          <w:rFonts w:hint="eastAsia"/>
          <w:b w:val="0"/>
          <w:bCs w:val="0"/>
          <w:u w:val="none"/>
          <w:lang w:val="en-US" w:eastAsia="zh-CN"/>
        </w:rPr>
        <w:t>6.1</w:t>
      </w:r>
      <w:r>
        <w:rPr>
          <w:rFonts w:hint="eastAsia"/>
          <w:b w:val="0"/>
          <w:bCs w:val="0"/>
          <w:u w:val="none"/>
          <w:lang w:val="en-US" w:eastAsia="zh-CN"/>
        </w:rPr>
        <w:tab/>
      </w:r>
      <w:r>
        <w:rPr>
          <w:rFonts w:hint="eastAsia"/>
          <w:b w:val="0"/>
          <w:bCs w:val="0"/>
          <w:u w:val="none"/>
          <w:lang w:val="en-US" w:eastAsia="zh-CN"/>
        </w:rPr>
        <w:t>乙方作为甲方独家签约艺人，合同期甲方需支付保底薪资</w:t>
      </w:r>
      <w:r>
        <w:rPr>
          <w:rFonts w:hint="eastAsia"/>
          <w:b w:val="0"/>
          <w:bCs w:val="0"/>
          <w:u w:val="single"/>
          <w:lang w:val="en-US" w:eastAsia="zh-CN"/>
        </w:rPr>
        <w:t xml:space="preserve">  2500  </w:t>
      </w:r>
      <w:r>
        <w:rPr>
          <w:rFonts w:hint="eastAsia"/>
          <w:b w:val="0"/>
          <w:bCs w:val="0"/>
          <w:u w:val="none"/>
          <w:lang w:val="en-US" w:eastAsia="zh-CN"/>
        </w:rPr>
        <w:t>元/月，要求月直播天数不低于26天，每天直播时长</w:t>
      </w:r>
      <w:r>
        <w:rPr>
          <w:rFonts w:hint="eastAsia"/>
          <w:b w:val="0"/>
          <w:bCs w:val="0"/>
          <w:u w:val="single"/>
          <w:lang w:val="en-US" w:eastAsia="zh-CN"/>
        </w:rPr>
        <w:t>6</w:t>
      </w:r>
      <w:r>
        <w:rPr>
          <w:rFonts w:hint="eastAsia"/>
          <w:b w:val="0"/>
          <w:bCs w:val="0"/>
          <w:u w:val="none"/>
          <w:lang w:val="en-US" w:eastAsia="zh-CN"/>
        </w:rPr>
        <w:t>小时以上，累计直播月时长不低</w:t>
      </w:r>
      <w:r>
        <w:rPr>
          <w:rFonts w:hint="eastAsia"/>
          <w:b w:val="0"/>
          <w:bCs w:val="0"/>
          <w:u w:val="single"/>
          <w:lang w:val="en-US" w:eastAsia="zh-CN"/>
        </w:rPr>
        <w:t xml:space="preserve">  156  </w:t>
      </w:r>
      <w:r>
        <w:rPr>
          <w:rFonts w:hint="eastAsia"/>
          <w:b w:val="0"/>
          <w:bCs w:val="0"/>
          <w:u w:val="none"/>
          <w:lang w:val="en-US" w:eastAsia="zh-CN"/>
        </w:rPr>
        <w:t>小时。（无挂机，违规）</w:t>
      </w:r>
    </w:p>
    <w:p w14:paraId="717A660D">
      <w:pPr>
        <w:spacing w:line="360" w:lineRule="auto"/>
        <w:ind w:firstLine="420" w:firstLineChars="0"/>
        <w:jc w:val="both"/>
        <w:rPr>
          <w:rFonts w:hint="eastAsia"/>
          <w:b w:val="0"/>
          <w:bCs w:val="0"/>
          <w:u w:val="none"/>
          <w:lang w:val="en-US" w:eastAsia="zh-CN"/>
        </w:rPr>
      </w:pPr>
      <w:r>
        <w:rPr>
          <w:rFonts w:hint="eastAsia"/>
          <w:b w:val="0"/>
          <w:bCs w:val="0"/>
          <w:u w:val="none"/>
          <w:lang w:val="en-US" w:eastAsia="zh-CN"/>
        </w:rPr>
        <w:t>6.2本合约所指的支出费用是：</w:t>
      </w:r>
      <w:r>
        <w:rPr>
          <w:rFonts w:hint="eastAsia"/>
          <w:b w:val="0"/>
          <w:bCs w:val="0"/>
          <w:u w:val="none"/>
          <w:lang w:val="en-US" w:eastAsia="zh-CN"/>
        </w:rPr>
        <w:br w:type="textWrapping"/>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（1）甲方依据本合约的有关约定，从事经纪活动所支出的费用；</w:t>
      </w:r>
    </w:p>
    <w:p w14:paraId="50A35909">
      <w:pPr>
        <w:spacing w:line="360" w:lineRule="auto"/>
        <w:ind w:left="420" w:leftChars="0" w:firstLine="420" w:firstLineChars="0"/>
        <w:jc w:val="both"/>
        <w:rPr>
          <w:rFonts w:hint="eastAsia"/>
          <w:b w:val="0"/>
          <w:bCs w:val="0"/>
          <w:u w:val="none"/>
          <w:lang w:val="en-US" w:eastAsia="zh-CN"/>
        </w:rPr>
      </w:pPr>
      <w:r>
        <w:rPr>
          <w:rFonts w:hint="eastAsia"/>
          <w:b w:val="0"/>
          <w:bCs w:val="0"/>
          <w:u w:val="none"/>
          <w:lang w:val="en-US" w:eastAsia="zh-CN"/>
        </w:rPr>
        <w:t>（2）甲方为乙方进行宣传推广而支出的费用。</w:t>
      </w:r>
    </w:p>
    <w:p w14:paraId="4D39D71D">
      <w:pPr>
        <w:spacing w:line="360" w:lineRule="auto"/>
        <w:ind w:left="420" w:leftChars="0" w:firstLine="420" w:firstLineChars="0"/>
        <w:jc w:val="both"/>
        <w:rPr>
          <w:rFonts w:hint="eastAsia"/>
          <w:b w:val="0"/>
          <w:bCs w:val="0"/>
          <w:u w:val="none"/>
          <w:lang w:val="en-US" w:eastAsia="zh-CN"/>
        </w:rPr>
      </w:pPr>
      <w:r>
        <w:rPr>
          <w:rFonts w:hint="eastAsia"/>
          <w:b w:val="0"/>
          <w:bCs w:val="0"/>
          <w:u w:val="none"/>
          <w:lang w:val="en-US" w:eastAsia="zh-CN"/>
        </w:rPr>
        <w:t>本合约所指的收入是：由甲方代为收取的，通过乙方参与本合约的经纪活动而取得的收入（以下简称“经纪收入”）。</w:t>
      </w:r>
    </w:p>
    <w:p w14:paraId="46980BDD">
      <w:pPr>
        <w:spacing w:line="360" w:lineRule="auto"/>
        <w:ind w:firstLine="420" w:firstLineChars="0"/>
        <w:jc w:val="both"/>
        <w:rPr>
          <w:rFonts w:hint="eastAsia"/>
          <w:b w:val="0"/>
          <w:bCs w:val="0"/>
          <w:u w:val="none"/>
          <w:lang w:val="en-US" w:eastAsia="zh-CN"/>
        </w:rPr>
      </w:pPr>
      <w:r>
        <w:rPr>
          <w:rFonts w:hint="eastAsia"/>
          <w:b w:val="0"/>
          <w:bCs w:val="0"/>
          <w:u w:val="none"/>
          <w:lang w:val="en-US" w:eastAsia="zh-CN"/>
        </w:rPr>
        <w:t>6.3</w:t>
      </w:r>
      <w:r>
        <w:rPr>
          <w:rFonts w:hint="eastAsia"/>
          <w:b w:val="0"/>
          <w:bCs w:val="0"/>
          <w:u w:val="none"/>
          <w:lang w:val="en-US" w:eastAsia="zh-CN"/>
        </w:rPr>
        <w:tab/>
      </w:r>
      <w:r>
        <w:rPr>
          <w:rFonts w:hint="eastAsia"/>
          <w:b w:val="0"/>
          <w:bCs w:val="0"/>
          <w:u w:val="none"/>
          <w:lang w:val="en-US" w:eastAsia="zh-CN"/>
        </w:rPr>
        <w:t>经纪收入包括：各大短视频和直播平台的收入＋本合约中约定的经纪活动收入</w:t>
      </w:r>
    </w:p>
    <w:p w14:paraId="263A56CA">
      <w:pPr>
        <w:spacing w:line="360" w:lineRule="auto"/>
        <w:ind w:left="420" w:leftChars="0" w:firstLine="420" w:firstLineChars="0"/>
        <w:jc w:val="both"/>
        <w:rPr>
          <w:rFonts w:hint="eastAsia"/>
          <w:b w:val="0"/>
          <w:bCs w:val="0"/>
          <w:u w:val="none"/>
          <w:lang w:val="en-US" w:eastAsia="zh-CN"/>
        </w:rPr>
      </w:pPr>
      <w:r>
        <w:rPr>
          <w:rFonts w:hint="eastAsia"/>
          <w:b w:val="0"/>
          <w:bCs w:val="0"/>
          <w:u w:val="none"/>
          <w:lang w:val="en-US" w:eastAsia="zh-CN"/>
        </w:rPr>
        <w:t>（1）短视频和直播平台的收入：根据主播艺人所加入的实际平台待遇计算。（最终解释权归属xxxxxx文化传媒有限公司）</w:t>
      </w:r>
    </w:p>
    <w:p w14:paraId="33ECAFEC">
      <w:pPr>
        <w:spacing w:line="360" w:lineRule="auto"/>
        <w:ind w:left="420" w:leftChars="0" w:firstLine="420" w:firstLineChars="0"/>
        <w:jc w:val="both"/>
        <w:rPr>
          <w:rFonts w:hint="eastAsia"/>
          <w:b w:val="0"/>
          <w:bCs w:val="0"/>
          <w:u w:val="none"/>
          <w:lang w:val="en-US" w:eastAsia="zh-CN"/>
        </w:rPr>
      </w:pPr>
      <w:r>
        <w:rPr>
          <w:rFonts w:hint="eastAsia"/>
          <w:b w:val="0"/>
          <w:bCs w:val="0"/>
          <w:u w:val="none"/>
          <w:lang w:val="en-US" w:eastAsia="zh-CN"/>
        </w:rPr>
        <w:t>（2）本合约中约定的经纪活动收入：</w:t>
      </w:r>
    </w:p>
    <w:p w14:paraId="79C38CD3">
      <w:pPr>
        <w:spacing w:line="360" w:lineRule="auto"/>
        <w:ind w:left="840" w:leftChars="0" w:firstLine="420" w:firstLineChars="0"/>
        <w:jc w:val="both"/>
        <w:rPr>
          <w:rFonts w:hint="eastAsia"/>
          <w:b w:val="0"/>
          <w:bCs w:val="0"/>
          <w:u w:val="none"/>
          <w:lang w:val="en-US" w:eastAsia="zh-CN"/>
        </w:rPr>
      </w:pPr>
      <w:r>
        <w:rPr>
          <w:rFonts w:hint="eastAsia"/>
          <w:b w:val="0"/>
          <w:bCs w:val="0"/>
          <w:u w:val="single"/>
          <w:lang w:val="en-US" w:eastAsia="zh-CN"/>
        </w:rPr>
        <w:t>甲方提取主播收入的30%，乙方收取主播收入的70%。</w:t>
      </w:r>
    </w:p>
    <w:p w14:paraId="77296F5A">
      <w:pPr>
        <w:spacing w:line="360" w:lineRule="auto"/>
        <w:ind w:firstLine="420" w:firstLineChars="0"/>
        <w:jc w:val="both"/>
        <w:rPr>
          <w:rFonts w:hint="eastAsia"/>
          <w:b w:val="0"/>
          <w:bCs w:val="0"/>
          <w:u w:val="none"/>
          <w:lang w:val="en-US" w:eastAsia="zh-CN"/>
        </w:rPr>
      </w:pPr>
      <w:r>
        <w:rPr>
          <w:rFonts w:hint="eastAsia"/>
          <w:b w:val="0"/>
          <w:bCs w:val="0"/>
          <w:u w:val="none"/>
          <w:lang w:val="en-US" w:eastAsia="zh-CN"/>
        </w:rPr>
        <w:t>6.4</w:t>
      </w:r>
      <w:r>
        <w:rPr>
          <w:rFonts w:hint="eastAsia"/>
          <w:b w:val="0"/>
          <w:bCs w:val="0"/>
          <w:u w:val="none"/>
          <w:lang w:val="en-US" w:eastAsia="zh-CN"/>
        </w:rPr>
        <w:tab/>
      </w:r>
      <w:r>
        <w:rPr>
          <w:rFonts w:hint="eastAsia"/>
          <w:b w:val="0"/>
          <w:bCs w:val="0"/>
          <w:u w:val="none"/>
          <w:lang w:val="en-US" w:eastAsia="zh-CN"/>
        </w:rPr>
        <w:t>甲方有权依法为乙方的收入代扣、代缴个人所得税及其它任何国家规定的税目。</w:t>
      </w:r>
    </w:p>
    <w:p w14:paraId="25FAF67C">
      <w:pPr>
        <w:spacing w:line="360" w:lineRule="auto"/>
        <w:ind w:left="840" w:leftChars="200" w:hanging="420" w:hangingChars="200"/>
        <w:jc w:val="both"/>
        <w:rPr>
          <w:rFonts w:hint="eastAsia"/>
          <w:b w:val="0"/>
          <w:bCs w:val="0"/>
          <w:u w:val="none"/>
          <w:lang w:val="en-US" w:eastAsia="zh-CN"/>
        </w:rPr>
      </w:pPr>
      <w:r>
        <w:rPr>
          <w:rFonts w:hint="eastAsia"/>
          <w:b w:val="0"/>
          <w:bCs w:val="0"/>
          <w:u w:val="none"/>
          <w:lang w:val="en-US" w:eastAsia="zh-CN"/>
        </w:rPr>
        <w:t>6.5项目完成以第三方所付费用到账为准，甲方每月一次结算乙方完成项目的收入，</w:t>
      </w:r>
    </w:p>
    <w:p w14:paraId="6788A72E">
      <w:pPr>
        <w:spacing w:line="360" w:lineRule="auto"/>
        <w:ind w:left="420" w:leftChars="200" w:firstLine="420" w:firstLineChars="0"/>
        <w:jc w:val="both"/>
        <w:rPr>
          <w:rFonts w:hint="eastAsia"/>
          <w:b w:val="0"/>
          <w:bCs w:val="0"/>
          <w:u w:val="none"/>
          <w:lang w:val="en-US" w:eastAsia="zh-CN"/>
        </w:rPr>
      </w:pPr>
      <w:r>
        <w:rPr>
          <w:rFonts w:hint="eastAsia"/>
          <w:b w:val="0"/>
          <w:bCs w:val="0"/>
          <w:u w:val="none"/>
          <w:lang w:val="en-US" w:eastAsia="zh-CN"/>
        </w:rPr>
        <w:t>结算日期为每月的20日，实际以平台实际到账时间为准，以银行转账或现金支付乙方应得收益。</w:t>
      </w:r>
    </w:p>
    <w:p w14:paraId="2564CC3E">
      <w:pPr>
        <w:spacing w:line="360" w:lineRule="auto"/>
        <w:ind w:firstLine="420" w:firstLineChars="0"/>
        <w:jc w:val="both"/>
        <w:rPr>
          <w:rFonts w:hint="eastAsia"/>
          <w:b w:val="0"/>
          <w:bCs w:val="0"/>
          <w:u w:val="none"/>
          <w:lang w:val="en-US" w:eastAsia="zh-CN"/>
        </w:rPr>
      </w:pPr>
      <w:r>
        <w:rPr>
          <w:rFonts w:hint="eastAsia"/>
          <w:b w:val="0"/>
          <w:bCs w:val="0"/>
          <w:u w:val="none"/>
          <w:lang w:val="en-US" w:eastAsia="zh-CN"/>
        </w:rPr>
        <w:t>6.6</w:t>
      </w:r>
      <w:r>
        <w:rPr>
          <w:rFonts w:hint="eastAsia"/>
          <w:b w:val="0"/>
          <w:bCs w:val="0"/>
          <w:u w:val="none"/>
          <w:lang w:val="en-US" w:eastAsia="zh-CN"/>
        </w:rPr>
        <w:tab/>
      </w:r>
      <w:r>
        <w:rPr>
          <w:rFonts w:hint="eastAsia"/>
          <w:b w:val="0"/>
          <w:bCs w:val="0"/>
          <w:u w:val="none"/>
          <w:lang w:val="en-US" w:eastAsia="zh-CN"/>
        </w:rPr>
        <w:t>本条规定不妨碍甲方和乙方就上述收入和费用事宜另行达成协议。</w:t>
      </w:r>
    </w:p>
    <w:p w14:paraId="1F9176DE">
      <w:pPr>
        <w:spacing w:line="360" w:lineRule="auto"/>
        <w:jc w:val="both"/>
        <w:rPr>
          <w:rFonts w:hint="eastAsia"/>
          <w:b w:val="0"/>
          <w:bCs w:val="0"/>
          <w:u w:val="none"/>
          <w:lang w:val="en-US" w:eastAsia="zh-CN"/>
        </w:rPr>
      </w:pPr>
      <w:r>
        <w:rPr>
          <w:rFonts w:hint="eastAsia"/>
          <w:b w:val="0"/>
          <w:bCs w:val="0"/>
          <w:u w:val="none"/>
          <w:lang w:val="en-US" w:eastAsia="zh-CN"/>
        </w:rPr>
        <w:t>七、协议的解除</w:t>
      </w:r>
    </w:p>
    <w:p w14:paraId="64CB9A77">
      <w:pPr>
        <w:spacing w:line="360" w:lineRule="auto"/>
        <w:ind w:firstLine="420" w:firstLineChars="0"/>
        <w:jc w:val="both"/>
        <w:rPr>
          <w:rFonts w:hint="eastAsia"/>
          <w:b w:val="0"/>
          <w:bCs w:val="0"/>
          <w:u w:val="none"/>
          <w:lang w:val="en-US" w:eastAsia="zh-CN"/>
        </w:rPr>
      </w:pPr>
      <w:r>
        <w:rPr>
          <w:rFonts w:hint="eastAsia"/>
          <w:b w:val="0"/>
          <w:bCs w:val="0"/>
          <w:u w:val="none"/>
          <w:lang w:val="en-US" w:eastAsia="zh-CN"/>
        </w:rPr>
        <w:t>7.1</w:t>
      </w:r>
      <w:r>
        <w:rPr>
          <w:rFonts w:hint="eastAsia"/>
          <w:b w:val="0"/>
          <w:bCs w:val="0"/>
          <w:u w:val="none"/>
          <w:lang w:val="en-US" w:eastAsia="zh-CN"/>
        </w:rPr>
        <w:tab/>
      </w:r>
      <w:r>
        <w:rPr>
          <w:rFonts w:hint="eastAsia"/>
          <w:b w:val="0"/>
          <w:bCs w:val="0"/>
          <w:u w:val="none"/>
          <w:lang w:val="en-US" w:eastAsia="zh-CN"/>
        </w:rPr>
        <w:t>本合约协议期内，乙方不得主动提出解除协议，因甲乙双方发展需要并由甲方提出，经甲乙双方协商，可以提前解除合约。若乙方因个人原因不得不解除合约，则根据强制解约协议提前解除合约。</w:t>
      </w:r>
    </w:p>
    <w:p w14:paraId="4CCA85BC">
      <w:pPr>
        <w:spacing w:line="360" w:lineRule="auto"/>
        <w:ind w:firstLine="420" w:firstLineChars="0"/>
        <w:jc w:val="both"/>
        <w:rPr>
          <w:rFonts w:hint="eastAsia"/>
          <w:b w:val="0"/>
          <w:bCs w:val="0"/>
          <w:u w:val="none"/>
          <w:lang w:val="en-US" w:eastAsia="zh-CN"/>
        </w:rPr>
      </w:pPr>
      <w:r>
        <w:rPr>
          <w:rFonts w:hint="eastAsia"/>
          <w:b w:val="0"/>
          <w:bCs w:val="0"/>
          <w:u w:val="none"/>
          <w:lang w:val="en-US" w:eastAsia="zh-CN"/>
        </w:rPr>
        <w:t>7.2</w:t>
      </w:r>
      <w:r>
        <w:rPr>
          <w:rFonts w:hint="eastAsia"/>
          <w:b w:val="0"/>
          <w:bCs w:val="0"/>
          <w:u w:val="none"/>
          <w:lang w:val="en-US" w:eastAsia="zh-CN"/>
        </w:rPr>
        <w:tab/>
      </w:r>
      <w:r>
        <w:rPr>
          <w:rFonts w:hint="eastAsia"/>
          <w:b w:val="0"/>
          <w:bCs w:val="0"/>
          <w:u w:val="none"/>
          <w:lang w:val="en-US" w:eastAsia="zh-CN"/>
        </w:rPr>
        <w:t>在下述情况下，甲方可以通知乙方解除本合约，并要求乙方支付违约金，赔偿甲方的实际损失。</w:t>
      </w:r>
    </w:p>
    <w:p w14:paraId="0E0B855F">
      <w:pPr>
        <w:spacing w:line="360" w:lineRule="auto"/>
        <w:ind w:left="840" w:leftChars="400" w:firstLine="0" w:firstLineChars="0"/>
        <w:jc w:val="both"/>
        <w:rPr>
          <w:rFonts w:hint="eastAsia"/>
          <w:b w:val="0"/>
          <w:bCs w:val="0"/>
          <w:u w:val="none"/>
          <w:lang w:val="en-US" w:eastAsia="zh-CN"/>
        </w:rPr>
      </w:pPr>
      <w:r>
        <w:rPr>
          <w:rFonts w:hint="eastAsia"/>
          <w:b w:val="0"/>
          <w:bCs w:val="0"/>
          <w:u w:val="none"/>
          <w:lang w:val="en-US" w:eastAsia="zh-CN"/>
        </w:rPr>
        <w:t>（1）乙方无正当理由拒绝或延迟参加甲方为其安排的活动（包括直播时间及时长、线下商业活动等），情节严重（一般指拒绝或延迟参加甲方的重大活动；或乙方无正当理由不参加甲方安排的工作和活动超过3次或一个月）；</w:t>
      </w:r>
    </w:p>
    <w:p w14:paraId="288ED833">
      <w:pPr>
        <w:spacing w:line="360" w:lineRule="auto"/>
        <w:ind w:left="840" w:leftChars="400" w:firstLine="0" w:firstLineChars="0"/>
        <w:jc w:val="both"/>
        <w:rPr>
          <w:rFonts w:hint="eastAsia"/>
          <w:b w:val="0"/>
          <w:bCs w:val="0"/>
          <w:u w:val="none"/>
          <w:lang w:val="en-US" w:eastAsia="zh-CN"/>
        </w:rPr>
      </w:pPr>
      <w:r>
        <w:rPr>
          <w:rFonts w:hint="eastAsia"/>
          <w:b w:val="0"/>
          <w:bCs w:val="0"/>
          <w:u w:val="none"/>
          <w:lang w:val="en-US" w:eastAsia="zh-CN"/>
        </w:rPr>
        <w:t>（2）乙方在未经甲方同意情况下，从事有关本合约第二条2.2中约定及第五条约定的全部事项；</w:t>
      </w:r>
    </w:p>
    <w:p w14:paraId="61A30FC0">
      <w:pPr>
        <w:spacing w:line="360" w:lineRule="auto"/>
        <w:ind w:left="420" w:leftChars="0" w:firstLine="420" w:firstLineChars="0"/>
        <w:jc w:val="both"/>
        <w:rPr>
          <w:rFonts w:hint="eastAsia"/>
          <w:b w:val="0"/>
          <w:bCs w:val="0"/>
          <w:u w:val="none"/>
          <w:lang w:val="en-US" w:eastAsia="zh-CN"/>
        </w:rPr>
      </w:pPr>
      <w:r>
        <w:rPr>
          <w:rFonts w:hint="eastAsia"/>
          <w:b w:val="0"/>
          <w:bCs w:val="0"/>
          <w:u w:val="none"/>
          <w:lang w:val="en-US" w:eastAsia="zh-CN"/>
        </w:rPr>
        <w:t>（3）乙方在任何场合泄露与甲方签订的本合约内容和甲方的商业秘密；</w:t>
      </w:r>
    </w:p>
    <w:p w14:paraId="2FC46ED4">
      <w:pPr>
        <w:spacing w:line="360" w:lineRule="auto"/>
        <w:ind w:left="840" w:leftChars="400" w:firstLine="0" w:firstLineChars="0"/>
        <w:jc w:val="both"/>
        <w:rPr>
          <w:rFonts w:hint="eastAsia"/>
          <w:b w:val="0"/>
          <w:bCs w:val="0"/>
          <w:u w:val="none"/>
          <w:lang w:val="en-US" w:eastAsia="zh-CN"/>
        </w:rPr>
      </w:pPr>
      <w:r>
        <w:rPr>
          <w:rFonts w:hint="eastAsia"/>
          <w:b w:val="0"/>
          <w:bCs w:val="0"/>
          <w:u w:val="none"/>
          <w:lang w:val="en-US" w:eastAsia="zh-CN"/>
        </w:rPr>
        <w:t>（4）乙方的个人言行或行为严重违背社会公德或职业道德，严重损害甲方声誉，形象恶劣；</w:t>
      </w:r>
    </w:p>
    <w:p w14:paraId="21460468">
      <w:pPr>
        <w:spacing w:line="360" w:lineRule="auto"/>
        <w:ind w:left="420" w:leftChars="0" w:firstLine="420" w:firstLineChars="0"/>
        <w:jc w:val="both"/>
        <w:rPr>
          <w:rFonts w:hint="eastAsia"/>
          <w:b w:val="0"/>
          <w:bCs w:val="0"/>
          <w:u w:val="none"/>
          <w:lang w:val="en-US" w:eastAsia="zh-CN"/>
        </w:rPr>
      </w:pPr>
      <w:r>
        <w:rPr>
          <w:rFonts w:hint="eastAsia"/>
          <w:b w:val="0"/>
          <w:bCs w:val="0"/>
          <w:u w:val="none"/>
          <w:lang w:val="en-US" w:eastAsia="zh-CN"/>
        </w:rPr>
        <w:t>（5）乙方诋毁甲方的名誉，破坏甲方的信用；传播、散布对甲方不利的信息；</w:t>
      </w:r>
    </w:p>
    <w:p w14:paraId="38348E0A">
      <w:pPr>
        <w:spacing w:line="360" w:lineRule="auto"/>
        <w:ind w:left="840" w:leftChars="400" w:firstLine="0" w:firstLineChars="0"/>
        <w:jc w:val="both"/>
        <w:rPr>
          <w:rFonts w:hint="eastAsia"/>
          <w:b w:val="0"/>
          <w:bCs w:val="0"/>
          <w:u w:val="none"/>
          <w:lang w:val="en-US" w:eastAsia="zh-CN"/>
        </w:rPr>
      </w:pPr>
      <w:r>
        <w:rPr>
          <w:rFonts w:hint="eastAsia"/>
          <w:b w:val="0"/>
          <w:bCs w:val="0"/>
          <w:u w:val="none"/>
          <w:lang w:val="en-US" w:eastAsia="zh-CN"/>
        </w:rPr>
        <w:t>（6）乙方因刑事犯罪行为准则、职业道德的行为，情节严重，甲方认为应当解除合约的；</w:t>
      </w:r>
    </w:p>
    <w:p w14:paraId="0F0D219E">
      <w:pPr>
        <w:spacing w:line="360" w:lineRule="auto"/>
        <w:ind w:left="840" w:leftChars="400" w:firstLine="0" w:firstLineChars="0"/>
        <w:jc w:val="both"/>
        <w:rPr>
          <w:rFonts w:hint="eastAsia"/>
          <w:b w:val="0"/>
          <w:bCs w:val="0"/>
          <w:u w:val="none"/>
          <w:lang w:val="en-US" w:eastAsia="zh-CN"/>
        </w:rPr>
      </w:pPr>
      <w:r>
        <w:rPr>
          <w:rFonts w:hint="eastAsia"/>
          <w:b w:val="0"/>
          <w:bCs w:val="0"/>
          <w:u w:val="none"/>
          <w:lang w:val="en-US" w:eastAsia="zh-CN"/>
        </w:rPr>
        <w:t>（7）其他不符合艺人行为准则、职业道德的行为，情节严重，甲方认为应当解除合约的。</w:t>
      </w:r>
    </w:p>
    <w:p w14:paraId="3280A8E0">
      <w:pPr>
        <w:spacing w:line="360" w:lineRule="auto"/>
        <w:jc w:val="both"/>
        <w:rPr>
          <w:rFonts w:hint="eastAsia"/>
          <w:b w:val="0"/>
          <w:bCs w:val="0"/>
          <w:u w:val="none"/>
          <w:lang w:val="en-US" w:eastAsia="zh-CN"/>
        </w:rPr>
      </w:pPr>
      <w:r>
        <w:rPr>
          <w:rFonts w:hint="eastAsia"/>
          <w:b w:val="0"/>
          <w:bCs w:val="0"/>
          <w:u w:val="none"/>
          <w:lang w:val="en-US" w:eastAsia="zh-CN"/>
        </w:rPr>
        <w:t>八、违约责任</w:t>
      </w:r>
    </w:p>
    <w:p w14:paraId="2486A834">
      <w:pPr>
        <w:spacing w:line="360" w:lineRule="auto"/>
        <w:ind w:firstLine="420" w:firstLineChars="0"/>
        <w:jc w:val="both"/>
        <w:rPr>
          <w:rFonts w:hint="eastAsia"/>
          <w:b w:val="0"/>
          <w:bCs w:val="0"/>
          <w:u w:val="none"/>
          <w:lang w:val="en-US" w:eastAsia="zh-CN"/>
        </w:rPr>
      </w:pPr>
      <w:r>
        <w:rPr>
          <w:rFonts w:hint="eastAsia"/>
          <w:b w:val="0"/>
          <w:bCs w:val="0"/>
          <w:u w:val="none"/>
          <w:lang w:val="en-US" w:eastAsia="zh-CN"/>
        </w:rPr>
        <w:t>8.1</w:t>
      </w:r>
      <w:r>
        <w:rPr>
          <w:rFonts w:hint="eastAsia"/>
          <w:b w:val="0"/>
          <w:bCs w:val="0"/>
          <w:u w:val="none"/>
          <w:lang w:val="en-US" w:eastAsia="zh-CN"/>
        </w:rPr>
        <w:tab/>
      </w:r>
      <w:r>
        <w:rPr>
          <w:rFonts w:hint="eastAsia"/>
          <w:b w:val="0"/>
          <w:bCs w:val="0"/>
          <w:u w:val="none"/>
          <w:lang w:val="en-US" w:eastAsia="zh-CN"/>
        </w:rPr>
        <w:t>本合约有效期内，甲乙双方应本着互惠互利共同发展的原则，以友好的态度相互协</w:t>
      </w:r>
      <w:r>
        <w:rPr>
          <w:rFonts w:hint="eastAsia"/>
          <w:b w:val="0"/>
          <w:bCs w:val="0"/>
          <w:u w:val="none"/>
          <w:lang w:val="en-US" w:eastAsia="zh-CN"/>
        </w:rPr>
        <w:tab/>
      </w:r>
      <w:r>
        <w:rPr>
          <w:rFonts w:hint="eastAsia"/>
          <w:b w:val="0"/>
          <w:bCs w:val="0"/>
          <w:u w:val="none"/>
          <w:lang w:val="en-US" w:eastAsia="zh-CN"/>
        </w:rPr>
        <w:t>助，严格履行本合约。如甲方违反本合约的约定，应赔偿其违约行为造成乙方造成的实</w:t>
      </w:r>
      <w:r>
        <w:rPr>
          <w:rFonts w:hint="eastAsia"/>
          <w:b w:val="0"/>
          <w:bCs w:val="0"/>
          <w:u w:val="none"/>
          <w:lang w:val="en-US" w:eastAsia="zh-CN"/>
        </w:rPr>
        <w:tab/>
      </w:r>
      <w:r>
        <w:rPr>
          <w:rFonts w:hint="eastAsia"/>
          <w:b w:val="0"/>
          <w:bCs w:val="0"/>
          <w:u w:val="none"/>
          <w:lang w:val="en-US" w:eastAsia="zh-CN"/>
        </w:rPr>
        <w:t>际损失。</w:t>
      </w:r>
    </w:p>
    <w:p w14:paraId="4CEDF4EE">
      <w:pPr>
        <w:spacing w:line="360" w:lineRule="auto"/>
        <w:ind w:firstLine="420" w:firstLineChars="0"/>
        <w:jc w:val="both"/>
        <w:rPr>
          <w:rFonts w:hint="eastAsia"/>
          <w:b w:val="0"/>
          <w:bCs w:val="0"/>
          <w:u w:val="none"/>
          <w:lang w:val="en-US" w:eastAsia="zh-CN"/>
        </w:rPr>
      </w:pPr>
      <w:r>
        <w:rPr>
          <w:rFonts w:hint="eastAsia"/>
          <w:b w:val="0"/>
          <w:bCs w:val="0"/>
          <w:u w:val="none"/>
          <w:lang w:val="en-US" w:eastAsia="zh-CN"/>
        </w:rPr>
        <w:t>8.2</w:t>
      </w:r>
      <w:r>
        <w:rPr>
          <w:rFonts w:hint="eastAsia"/>
          <w:b w:val="0"/>
          <w:bCs w:val="0"/>
          <w:u w:val="none"/>
          <w:lang w:val="en-US" w:eastAsia="zh-CN"/>
        </w:rPr>
        <w:tab/>
      </w:r>
      <w:r>
        <w:rPr>
          <w:rFonts w:hint="eastAsia"/>
          <w:b w:val="0"/>
          <w:bCs w:val="0"/>
          <w:u w:val="none"/>
          <w:lang w:val="en-US" w:eastAsia="zh-CN"/>
        </w:rPr>
        <w:t>本合约有效期内，由于乙方行为造成客户单方面解除合同或终止合同，造成甲方的</w:t>
      </w:r>
      <w:r>
        <w:rPr>
          <w:rFonts w:hint="eastAsia"/>
          <w:b w:val="0"/>
          <w:bCs w:val="0"/>
          <w:u w:val="none"/>
          <w:lang w:val="en-US" w:eastAsia="zh-CN"/>
        </w:rPr>
        <w:tab/>
      </w:r>
      <w:r>
        <w:rPr>
          <w:rFonts w:hint="eastAsia"/>
          <w:b w:val="0"/>
          <w:bCs w:val="0"/>
          <w:u w:val="none"/>
          <w:lang w:val="en-US" w:eastAsia="zh-CN"/>
        </w:rPr>
        <w:t>损失，甲方有权要求乙方赔偿由此产生的实际损失。由乙方个人行为造成甲方需对第三</w:t>
      </w:r>
      <w:r>
        <w:rPr>
          <w:rFonts w:hint="eastAsia"/>
          <w:b w:val="0"/>
          <w:bCs w:val="0"/>
          <w:u w:val="none"/>
          <w:lang w:val="en-US" w:eastAsia="zh-CN"/>
        </w:rPr>
        <w:tab/>
      </w:r>
      <w:r>
        <w:rPr>
          <w:rFonts w:hint="eastAsia"/>
          <w:b w:val="0"/>
          <w:bCs w:val="0"/>
          <w:u w:val="none"/>
          <w:lang w:val="en-US" w:eastAsia="zh-CN"/>
        </w:rPr>
        <w:t>方承担法律责任的，甲方保留对乙方追偿的权利。</w:t>
      </w:r>
    </w:p>
    <w:p w14:paraId="73C3C98B">
      <w:pPr>
        <w:spacing w:line="360" w:lineRule="auto"/>
        <w:ind w:firstLine="420" w:firstLineChars="0"/>
        <w:jc w:val="both"/>
        <w:rPr>
          <w:rFonts w:hint="eastAsia"/>
          <w:b w:val="0"/>
          <w:bCs w:val="0"/>
          <w:u w:val="none"/>
          <w:lang w:val="en-US" w:eastAsia="zh-CN"/>
        </w:rPr>
      </w:pPr>
      <w:r>
        <w:rPr>
          <w:rFonts w:hint="eastAsia"/>
          <w:b w:val="0"/>
          <w:bCs w:val="0"/>
          <w:u w:val="none"/>
          <w:lang w:val="en-US" w:eastAsia="zh-CN"/>
        </w:rPr>
        <w:t>8.3</w:t>
      </w:r>
      <w:r>
        <w:rPr>
          <w:rFonts w:hint="eastAsia"/>
          <w:b w:val="0"/>
          <w:bCs w:val="0"/>
          <w:u w:val="none"/>
          <w:lang w:val="en-US" w:eastAsia="zh-CN"/>
        </w:rPr>
        <w:tab/>
      </w:r>
      <w:r>
        <w:rPr>
          <w:rFonts w:hint="eastAsia"/>
          <w:b w:val="0"/>
          <w:bCs w:val="0"/>
          <w:u w:val="none"/>
          <w:lang w:val="en-US" w:eastAsia="zh-CN"/>
        </w:rPr>
        <w:t>本合约约定的合约期限内，如乙方的违约行为导致本协议无法履行，需支付甲方为</w:t>
      </w:r>
      <w:r>
        <w:rPr>
          <w:rFonts w:hint="eastAsia"/>
          <w:b w:val="0"/>
          <w:bCs w:val="0"/>
          <w:u w:val="none"/>
          <w:lang w:val="en-US" w:eastAsia="zh-CN"/>
        </w:rPr>
        <w:tab/>
      </w:r>
      <w:r>
        <w:rPr>
          <w:rFonts w:hint="eastAsia"/>
          <w:b w:val="0"/>
          <w:bCs w:val="0"/>
          <w:u w:val="none"/>
          <w:lang w:val="en-US" w:eastAsia="zh-CN"/>
        </w:rPr>
        <w:t>乙方在包装、推广、宣传等目的而产生的所有相关费用，并向甲方赔偿人民币五拾万元</w:t>
      </w:r>
      <w:r>
        <w:rPr>
          <w:rFonts w:hint="eastAsia"/>
          <w:b w:val="0"/>
          <w:bCs w:val="0"/>
          <w:u w:val="none"/>
          <w:lang w:val="en-US" w:eastAsia="zh-CN"/>
        </w:rPr>
        <w:tab/>
      </w:r>
      <w:r>
        <w:rPr>
          <w:rFonts w:hint="eastAsia"/>
          <w:b w:val="0"/>
          <w:bCs w:val="0"/>
          <w:u w:val="none"/>
          <w:lang w:val="en-US" w:eastAsia="zh-CN"/>
        </w:rPr>
        <w:t>惩罚性赔偿金。</w:t>
      </w:r>
    </w:p>
    <w:p w14:paraId="18F275A7">
      <w:pPr>
        <w:spacing w:line="360" w:lineRule="auto"/>
        <w:ind w:firstLine="420" w:firstLineChars="0"/>
        <w:jc w:val="both"/>
        <w:rPr>
          <w:rFonts w:hint="eastAsia"/>
          <w:b w:val="0"/>
          <w:bCs w:val="0"/>
          <w:u w:val="none"/>
          <w:lang w:val="en-US" w:eastAsia="zh-CN"/>
        </w:rPr>
      </w:pPr>
      <w:r>
        <w:rPr>
          <w:rFonts w:hint="eastAsia"/>
          <w:b w:val="0"/>
          <w:bCs w:val="0"/>
          <w:u w:val="none"/>
          <w:lang w:val="en-US" w:eastAsia="zh-CN"/>
        </w:rPr>
        <w:t>8.4</w:t>
      </w:r>
      <w:r>
        <w:rPr>
          <w:rFonts w:hint="eastAsia"/>
          <w:b w:val="0"/>
          <w:bCs w:val="0"/>
          <w:u w:val="none"/>
          <w:lang w:val="en-US" w:eastAsia="zh-CN"/>
        </w:rPr>
        <w:tab/>
      </w:r>
      <w:r>
        <w:rPr>
          <w:rFonts w:hint="eastAsia"/>
          <w:b w:val="0"/>
          <w:bCs w:val="0"/>
          <w:u w:val="none"/>
          <w:lang w:val="en-US" w:eastAsia="zh-CN"/>
        </w:rPr>
        <w:t>强制解约：在合约期内，月收入超过十万元以上的艺人，需支付剩余合约期总收入</w:t>
      </w:r>
      <w:r>
        <w:rPr>
          <w:rFonts w:hint="eastAsia"/>
          <w:b w:val="0"/>
          <w:bCs w:val="0"/>
          <w:u w:val="none"/>
          <w:lang w:val="en-US" w:eastAsia="zh-CN"/>
        </w:rPr>
        <w:tab/>
      </w:r>
      <w:r>
        <w:rPr>
          <w:rFonts w:hint="eastAsia"/>
          <w:b w:val="0"/>
          <w:bCs w:val="0"/>
          <w:u w:val="none"/>
          <w:lang w:val="en-US" w:eastAsia="zh-CN"/>
        </w:rPr>
        <w:t>的50%解约金（以最高收入约为基准）。若未超过十万收入的主播艺人不予强制解约。</w:t>
      </w:r>
    </w:p>
    <w:p w14:paraId="30546CB5">
      <w:pPr>
        <w:spacing w:line="360" w:lineRule="auto"/>
        <w:jc w:val="both"/>
        <w:rPr>
          <w:rFonts w:hint="eastAsia"/>
          <w:b w:val="0"/>
          <w:bCs w:val="0"/>
          <w:u w:val="none"/>
          <w:lang w:val="en-US" w:eastAsia="zh-CN"/>
        </w:rPr>
      </w:pPr>
      <w:r>
        <w:rPr>
          <w:rFonts w:hint="eastAsia"/>
          <w:b w:val="0"/>
          <w:bCs w:val="0"/>
          <w:u w:val="none"/>
          <w:lang w:val="en-US" w:eastAsia="zh-CN"/>
        </w:rPr>
        <w:t>九、保密条款</w:t>
      </w:r>
    </w:p>
    <w:p w14:paraId="05D16449">
      <w:pPr>
        <w:spacing w:line="360" w:lineRule="auto"/>
        <w:ind w:firstLine="420" w:firstLineChars="0"/>
        <w:jc w:val="both"/>
        <w:rPr>
          <w:rFonts w:hint="eastAsia"/>
          <w:b w:val="0"/>
          <w:bCs w:val="0"/>
          <w:u w:val="none"/>
          <w:lang w:val="en-US" w:eastAsia="zh-CN"/>
        </w:rPr>
      </w:pPr>
      <w:r>
        <w:rPr>
          <w:rFonts w:hint="eastAsia"/>
          <w:b w:val="0"/>
          <w:bCs w:val="0"/>
          <w:u w:val="none"/>
          <w:lang w:val="en-US" w:eastAsia="zh-CN"/>
        </w:rPr>
        <w:t>9.1</w:t>
      </w:r>
      <w:r>
        <w:rPr>
          <w:rFonts w:hint="eastAsia"/>
          <w:b w:val="0"/>
          <w:bCs w:val="0"/>
          <w:u w:val="none"/>
          <w:lang w:val="en-US" w:eastAsia="zh-CN"/>
        </w:rPr>
        <w:tab/>
      </w:r>
      <w:r>
        <w:rPr>
          <w:rFonts w:hint="eastAsia"/>
          <w:b w:val="0"/>
          <w:bCs w:val="0"/>
          <w:u w:val="none"/>
          <w:lang w:val="en-US" w:eastAsia="zh-CN"/>
        </w:rPr>
        <w:t>本合约涉及的内容，双方均由保密义务。双方承诺，非经对方书面同意，不得向任何第三方披露本协议的内容。</w:t>
      </w:r>
    </w:p>
    <w:p w14:paraId="56C49C8B">
      <w:pPr>
        <w:spacing w:line="360" w:lineRule="auto"/>
        <w:ind w:firstLine="420" w:firstLineChars="0"/>
        <w:jc w:val="both"/>
        <w:rPr>
          <w:rFonts w:hint="eastAsia"/>
          <w:b w:val="0"/>
          <w:bCs w:val="0"/>
          <w:u w:val="none"/>
          <w:lang w:val="en-US" w:eastAsia="zh-CN"/>
        </w:rPr>
      </w:pPr>
      <w:r>
        <w:rPr>
          <w:rFonts w:hint="eastAsia"/>
          <w:b w:val="0"/>
          <w:bCs w:val="0"/>
          <w:u w:val="none"/>
          <w:lang w:val="en-US" w:eastAsia="zh-CN"/>
        </w:rPr>
        <w:t>9.2</w:t>
      </w:r>
      <w:r>
        <w:rPr>
          <w:rFonts w:hint="eastAsia"/>
          <w:b w:val="0"/>
          <w:bCs w:val="0"/>
          <w:u w:val="none"/>
          <w:lang w:val="en-US" w:eastAsia="zh-CN"/>
        </w:rPr>
        <w:tab/>
      </w:r>
      <w:r>
        <w:rPr>
          <w:rFonts w:hint="eastAsia"/>
          <w:b w:val="0"/>
          <w:bCs w:val="0"/>
          <w:u w:val="none"/>
          <w:lang w:val="en-US" w:eastAsia="zh-CN"/>
        </w:rPr>
        <w:t>非经甲方书面同意，乙方不得向任何第三方披露甲方的商业机密。</w:t>
      </w:r>
    </w:p>
    <w:p w14:paraId="3BE1D14C">
      <w:pPr>
        <w:spacing w:line="360" w:lineRule="auto"/>
        <w:jc w:val="both"/>
        <w:rPr>
          <w:rFonts w:hint="eastAsia"/>
          <w:b w:val="0"/>
          <w:bCs w:val="0"/>
          <w:u w:val="none"/>
          <w:lang w:val="en-US" w:eastAsia="zh-CN"/>
        </w:rPr>
      </w:pPr>
      <w:r>
        <w:rPr>
          <w:rFonts w:hint="eastAsia"/>
          <w:b w:val="0"/>
          <w:bCs w:val="0"/>
          <w:u w:val="none"/>
          <w:lang w:val="en-US" w:eastAsia="zh-CN"/>
        </w:rPr>
        <w:t>十、不可抗力条款</w:t>
      </w:r>
    </w:p>
    <w:p w14:paraId="2E983B7B">
      <w:pPr>
        <w:spacing w:line="360" w:lineRule="auto"/>
        <w:ind w:firstLine="420" w:firstLineChars="0"/>
        <w:jc w:val="both"/>
        <w:rPr>
          <w:rFonts w:hint="eastAsia"/>
          <w:b w:val="0"/>
          <w:bCs w:val="0"/>
          <w:u w:val="none"/>
          <w:lang w:val="en-US" w:eastAsia="zh-CN"/>
        </w:rPr>
      </w:pPr>
      <w:r>
        <w:rPr>
          <w:rFonts w:hint="eastAsia"/>
          <w:b w:val="0"/>
          <w:bCs w:val="0"/>
          <w:u w:val="none"/>
          <w:lang w:val="en-US" w:eastAsia="zh-CN"/>
        </w:rPr>
        <w:t>如遇不可抗力导致本合约不能履行或不能完全履行，双方互不承担责任，但遇不可抗力的乙方应尽快通知另一方，并负有尽量减少损失的义务。在不可抗力消失后，如不存在导致本合约之目的的无法实现的情形的，双方应继续履行本合约。不可抗力包括（战争、车祸等）或自然灾害（如地震、火灾、水灾等）。</w:t>
      </w:r>
    </w:p>
    <w:p w14:paraId="772920F2">
      <w:pPr>
        <w:spacing w:line="360" w:lineRule="auto"/>
        <w:jc w:val="both"/>
        <w:rPr>
          <w:rFonts w:hint="eastAsia"/>
          <w:b w:val="0"/>
          <w:bCs w:val="0"/>
          <w:u w:val="none"/>
          <w:lang w:val="en-US" w:eastAsia="zh-CN"/>
        </w:rPr>
      </w:pPr>
      <w:r>
        <w:rPr>
          <w:rFonts w:hint="eastAsia"/>
          <w:b w:val="0"/>
          <w:bCs w:val="0"/>
          <w:u w:val="none"/>
          <w:lang w:val="en-US" w:eastAsia="zh-CN"/>
        </w:rPr>
        <w:t>十一、适用法律与争议解决</w:t>
      </w:r>
    </w:p>
    <w:p w14:paraId="727BFACB">
      <w:pPr>
        <w:spacing w:line="360" w:lineRule="auto"/>
        <w:ind w:firstLine="420" w:firstLineChars="0"/>
        <w:jc w:val="both"/>
        <w:rPr>
          <w:rFonts w:hint="eastAsia"/>
          <w:b w:val="0"/>
          <w:bCs w:val="0"/>
          <w:u w:val="none"/>
          <w:lang w:val="en-US" w:eastAsia="zh-CN"/>
        </w:rPr>
      </w:pPr>
      <w:r>
        <w:rPr>
          <w:rFonts w:hint="eastAsia"/>
          <w:b w:val="0"/>
          <w:bCs w:val="0"/>
          <w:u w:val="none"/>
          <w:lang w:val="en-US" w:eastAsia="zh-CN"/>
        </w:rPr>
        <w:t>本合约的制定、解释、执行及修改等均适用中华人民共和国法律的规定。若甲乙双方就与本合约相关的任何问题发生争议，甲、乙双方应首先友好协商解决；如协商不成的，任何一方均可依法向甲方所在地的人民法院提起诉讼。</w:t>
      </w:r>
    </w:p>
    <w:p w14:paraId="2326B9DE">
      <w:pPr>
        <w:spacing w:line="360" w:lineRule="auto"/>
        <w:jc w:val="both"/>
        <w:rPr>
          <w:rFonts w:hint="eastAsia"/>
          <w:b w:val="0"/>
          <w:bCs w:val="0"/>
          <w:u w:val="none"/>
          <w:lang w:val="en-US" w:eastAsia="zh-CN"/>
        </w:rPr>
      </w:pPr>
      <w:r>
        <w:rPr>
          <w:rFonts w:hint="eastAsia"/>
          <w:b w:val="0"/>
          <w:bCs w:val="0"/>
          <w:u w:val="none"/>
          <w:lang w:val="en-US" w:eastAsia="zh-CN"/>
        </w:rPr>
        <w:t>十二、声明和承诺</w:t>
      </w:r>
    </w:p>
    <w:p w14:paraId="75DE2723">
      <w:pPr>
        <w:spacing w:line="360" w:lineRule="auto"/>
        <w:ind w:firstLine="420" w:firstLineChars="0"/>
        <w:jc w:val="both"/>
        <w:rPr>
          <w:rFonts w:hint="eastAsia"/>
          <w:b w:val="0"/>
          <w:bCs w:val="0"/>
          <w:u w:val="none"/>
          <w:lang w:val="en-US" w:eastAsia="zh-CN"/>
        </w:rPr>
      </w:pPr>
      <w:r>
        <w:rPr>
          <w:rFonts w:hint="eastAsia"/>
          <w:b w:val="0"/>
          <w:bCs w:val="0"/>
          <w:u w:val="none"/>
          <w:lang w:val="en-US" w:eastAsia="zh-CN"/>
        </w:rPr>
        <w:t>甲、乙双方在此声明，已认真、完整的阅读过本合约。十分清楚其中的内容，完全了解其法律意义，并进一步承诺将全面、严格的履行本合约。</w:t>
      </w:r>
    </w:p>
    <w:p w14:paraId="1B9A0436">
      <w:pPr>
        <w:spacing w:line="360" w:lineRule="auto"/>
        <w:jc w:val="both"/>
        <w:rPr>
          <w:rFonts w:hint="eastAsia"/>
          <w:b w:val="0"/>
          <w:bCs w:val="0"/>
          <w:u w:val="none"/>
          <w:lang w:val="en-US" w:eastAsia="zh-CN"/>
        </w:rPr>
      </w:pPr>
      <w:r>
        <w:rPr>
          <w:rFonts w:hint="eastAsia"/>
          <w:b w:val="0"/>
          <w:bCs w:val="0"/>
          <w:u w:val="none"/>
          <w:lang w:val="en-US" w:eastAsia="zh-CN"/>
        </w:rPr>
        <w:t>十三、其它条款</w:t>
      </w:r>
    </w:p>
    <w:p w14:paraId="6B941280">
      <w:pPr>
        <w:spacing w:line="360" w:lineRule="auto"/>
        <w:ind w:firstLine="420" w:firstLineChars="0"/>
        <w:jc w:val="both"/>
        <w:rPr>
          <w:rFonts w:hint="eastAsia"/>
          <w:b w:val="0"/>
          <w:bCs w:val="0"/>
          <w:u w:val="none"/>
          <w:lang w:val="en-US" w:eastAsia="zh-CN"/>
        </w:rPr>
      </w:pPr>
      <w:r>
        <w:rPr>
          <w:rFonts w:hint="eastAsia"/>
          <w:b w:val="0"/>
          <w:bCs w:val="0"/>
          <w:u w:val="none"/>
          <w:lang w:val="en-US" w:eastAsia="zh-CN"/>
        </w:rPr>
        <w:t>13.1</w:t>
      </w:r>
      <w:r>
        <w:rPr>
          <w:rFonts w:hint="eastAsia"/>
          <w:b w:val="0"/>
          <w:bCs w:val="0"/>
          <w:u w:val="none"/>
          <w:lang w:val="en-US" w:eastAsia="zh-CN"/>
        </w:rPr>
        <w:tab/>
      </w:r>
      <w:r>
        <w:rPr>
          <w:rFonts w:hint="eastAsia"/>
          <w:b w:val="0"/>
          <w:bCs w:val="0"/>
          <w:u w:val="none"/>
          <w:lang w:val="en-US" w:eastAsia="zh-CN"/>
        </w:rPr>
        <w:t>本合约或其中的任何条款，经双方席上同意后可以书面给予变更和解除。</w:t>
      </w:r>
    </w:p>
    <w:p w14:paraId="4CB69338">
      <w:pPr>
        <w:spacing w:line="360" w:lineRule="auto"/>
        <w:ind w:firstLine="420" w:firstLineChars="0"/>
        <w:jc w:val="both"/>
        <w:rPr>
          <w:rFonts w:hint="eastAsia"/>
          <w:b w:val="0"/>
          <w:bCs w:val="0"/>
          <w:u w:val="none"/>
          <w:lang w:val="en-US" w:eastAsia="zh-CN"/>
        </w:rPr>
      </w:pPr>
      <w:r>
        <w:rPr>
          <w:rFonts w:hint="eastAsia"/>
          <w:b w:val="0"/>
          <w:bCs w:val="0"/>
          <w:u w:val="none"/>
          <w:lang w:val="en-US" w:eastAsia="zh-CN"/>
        </w:rPr>
        <w:t>13.2</w:t>
      </w:r>
      <w:r>
        <w:rPr>
          <w:rFonts w:hint="eastAsia"/>
          <w:b w:val="0"/>
          <w:bCs w:val="0"/>
          <w:u w:val="none"/>
          <w:lang w:val="en-US" w:eastAsia="zh-CN"/>
        </w:rPr>
        <w:tab/>
      </w:r>
      <w:r>
        <w:rPr>
          <w:rFonts w:hint="eastAsia"/>
          <w:b w:val="0"/>
          <w:bCs w:val="0"/>
          <w:u w:val="none"/>
          <w:lang w:val="en-US" w:eastAsia="zh-CN"/>
        </w:rPr>
        <w:t>本合约有效期内，甲乙双方就本合约签订的补充协议及其它书面文件，均为本合约</w:t>
      </w:r>
      <w:r>
        <w:rPr>
          <w:rFonts w:hint="eastAsia"/>
          <w:b w:val="0"/>
          <w:bCs w:val="0"/>
          <w:u w:val="none"/>
          <w:lang w:val="en-US" w:eastAsia="zh-CN"/>
        </w:rPr>
        <w:tab/>
      </w:r>
      <w:r>
        <w:rPr>
          <w:rFonts w:hint="eastAsia"/>
          <w:b w:val="0"/>
          <w:bCs w:val="0"/>
          <w:u w:val="none"/>
          <w:lang w:val="en-US" w:eastAsia="zh-CN"/>
        </w:rPr>
        <w:t>不可分割的部分。</w:t>
      </w:r>
    </w:p>
    <w:p w14:paraId="1E3C76FE">
      <w:pPr>
        <w:spacing w:line="360" w:lineRule="auto"/>
        <w:ind w:firstLine="420" w:firstLineChars="0"/>
        <w:jc w:val="both"/>
        <w:rPr>
          <w:rFonts w:hint="eastAsia"/>
          <w:b w:val="0"/>
          <w:bCs w:val="0"/>
          <w:u w:val="none"/>
          <w:lang w:val="en-US" w:eastAsia="zh-CN"/>
        </w:rPr>
      </w:pPr>
      <w:r>
        <w:rPr>
          <w:rFonts w:hint="eastAsia"/>
          <w:b w:val="0"/>
          <w:bCs w:val="0"/>
          <w:u w:val="none"/>
          <w:lang w:val="en-US" w:eastAsia="zh-CN"/>
        </w:rPr>
        <w:t>13.3</w:t>
      </w:r>
      <w:r>
        <w:rPr>
          <w:rFonts w:hint="eastAsia"/>
          <w:b w:val="0"/>
          <w:bCs w:val="0"/>
          <w:u w:val="none"/>
          <w:lang w:val="en-US" w:eastAsia="zh-CN"/>
        </w:rPr>
        <w:tab/>
      </w:r>
      <w:r>
        <w:rPr>
          <w:rFonts w:hint="eastAsia"/>
          <w:b w:val="0"/>
          <w:bCs w:val="0"/>
          <w:u w:val="none"/>
          <w:lang w:val="en-US" w:eastAsia="zh-CN"/>
        </w:rPr>
        <w:t>本合约经双方签字盖章后生效。</w:t>
      </w:r>
    </w:p>
    <w:p w14:paraId="5584BEA0">
      <w:pPr>
        <w:spacing w:line="360" w:lineRule="auto"/>
        <w:ind w:firstLine="420" w:firstLineChars="0"/>
        <w:jc w:val="both"/>
        <w:rPr>
          <w:rFonts w:hint="eastAsia"/>
          <w:b w:val="0"/>
          <w:bCs w:val="0"/>
          <w:u w:val="none"/>
          <w:lang w:val="en-US" w:eastAsia="zh-CN"/>
        </w:rPr>
      </w:pPr>
      <w:r>
        <w:rPr>
          <w:rFonts w:hint="eastAsia"/>
          <w:b w:val="0"/>
          <w:bCs w:val="0"/>
          <w:u w:val="none"/>
          <w:lang w:val="en-US" w:eastAsia="zh-CN"/>
        </w:rPr>
        <w:t>13.4</w:t>
      </w:r>
      <w:r>
        <w:rPr>
          <w:rFonts w:hint="eastAsia"/>
          <w:b w:val="0"/>
          <w:bCs w:val="0"/>
          <w:u w:val="none"/>
          <w:lang w:val="en-US" w:eastAsia="zh-CN"/>
        </w:rPr>
        <w:tab/>
      </w:r>
      <w:r>
        <w:rPr>
          <w:rFonts w:hint="eastAsia"/>
          <w:b w:val="0"/>
          <w:bCs w:val="0"/>
          <w:u w:val="none"/>
          <w:lang w:val="en-US" w:eastAsia="zh-CN"/>
        </w:rPr>
        <w:t>本合约一式两份，双方各执一份，均具有相同的法律效力。</w:t>
      </w:r>
    </w:p>
    <w:p w14:paraId="62F6F4F5">
      <w:pPr>
        <w:spacing w:line="360" w:lineRule="auto"/>
        <w:jc w:val="both"/>
        <w:rPr>
          <w:rFonts w:hint="eastAsia"/>
          <w:b w:val="0"/>
          <w:bCs w:val="0"/>
          <w:u w:val="none"/>
          <w:lang w:val="en-US" w:eastAsia="zh-CN"/>
        </w:rPr>
      </w:pPr>
    </w:p>
    <w:p w14:paraId="0FFEC485">
      <w:pPr>
        <w:spacing w:line="360" w:lineRule="auto"/>
        <w:jc w:val="both"/>
        <w:rPr>
          <w:rFonts w:hint="eastAsia"/>
          <w:b w:val="0"/>
          <w:bCs w:val="0"/>
          <w:u w:val="none"/>
          <w:lang w:val="en-US" w:eastAsia="zh-CN"/>
        </w:rPr>
      </w:pPr>
      <w:r>
        <w:rPr>
          <w:rFonts w:hint="eastAsia"/>
          <w:b w:val="0"/>
          <w:bCs w:val="0"/>
          <w:u w:val="none"/>
          <w:lang w:val="en-US" w:eastAsia="zh-CN"/>
        </w:rPr>
        <w:t>甲方：</w:t>
      </w:r>
      <w:r>
        <w:rPr>
          <w:rFonts w:hint="eastAsia"/>
          <w:b/>
          <w:bCs/>
          <w:lang w:val="en-US" w:eastAsia="zh-CN"/>
        </w:rPr>
        <w:t>北京十分生活科技有限公司</w:t>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ab/>
      </w:r>
      <w:bookmarkStart w:id="0" w:name="_GoBack"/>
      <w:bookmarkEnd w:id="0"/>
      <w:r>
        <w:rPr>
          <w:rFonts w:hint="eastAsia"/>
          <w:b w:val="0"/>
          <w:bCs w:val="0"/>
          <w:u w:val="none"/>
          <w:lang w:val="en-US" w:eastAsia="zh-CN"/>
        </w:rPr>
        <w:t>乙方：</w:t>
      </w:r>
    </w:p>
    <w:p w14:paraId="3C69AF58">
      <w:pPr>
        <w:spacing w:line="360" w:lineRule="auto"/>
        <w:ind w:left="4200" w:leftChars="0" w:firstLine="420" w:firstLineChars="0"/>
        <w:jc w:val="both"/>
        <w:rPr>
          <w:rFonts w:hint="eastAsia"/>
          <w:b w:val="0"/>
          <w:bCs w:val="0"/>
          <w:u w:val="none"/>
          <w:lang w:val="en-US" w:eastAsia="zh-CN"/>
        </w:rPr>
      </w:pPr>
      <w:r>
        <w:rPr>
          <w:rFonts w:hint="eastAsia"/>
          <w:b w:val="0"/>
          <w:bCs w:val="0"/>
          <w:u w:val="none"/>
          <w:lang w:val="en-US" w:eastAsia="zh-CN"/>
        </w:rPr>
        <w:t>乙方监护人（签字）：</w:t>
      </w:r>
    </w:p>
    <w:p w14:paraId="382BC582">
      <w:pPr>
        <w:spacing w:line="360" w:lineRule="auto"/>
        <w:jc w:val="both"/>
        <w:rPr>
          <w:rFonts w:hint="eastAsia"/>
          <w:b w:val="0"/>
          <w:bCs w:val="0"/>
          <w:u w:val="none"/>
          <w:lang w:val="en-US" w:eastAsia="zh-CN"/>
        </w:rPr>
      </w:pPr>
      <w:r>
        <w:rPr>
          <w:rFonts w:hint="eastAsia"/>
          <w:b w:val="0"/>
          <w:bCs w:val="0"/>
          <w:u w:val="none"/>
          <w:lang w:val="en-US" w:eastAsia="zh-CN"/>
        </w:rPr>
        <w:t>经办人（签字）：</w:t>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个人身份证号：</w:t>
      </w:r>
    </w:p>
    <w:p w14:paraId="484D5D0A">
      <w:pPr>
        <w:spacing w:line="360" w:lineRule="auto"/>
        <w:jc w:val="both"/>
        <w:rPr>
          <w:rFonts w:hint="eastAsia"/>
          <w:b w:val="0"/>
          <w:bCs w:val="0"/>
          <w:u w:val="none"/>
          <w:lang w:val="en-US" w:eastAsia="zh-CN"/>
        </w:rPr>
      </w:pPr>
      <w:r>
        <w:rPr>
          <w:rFonts w:hint="eastAsia"/>
          <w:b w:val="0"/>
          <w:bCs w:val="0"/>
          <w:u w:val="none"/>
          <w:lang w:val="en-US" w:eastAsia="zh-CN"/>
        </w:rPr>
        <w:t>签约日期：</w:t>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签约日期：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BF75060"/>
    <w:rsid w:val="109C2649"/>
    <w:rsid w:val="1EDEC2B9"/>
    <w:rsid w:val="247073C7"/>
    <w:rsid w:val="3FDEEFFE"/>
    <w:rsid w:val="42807E63"/>
    <w:rsid w:val="DBF75060"/>
    <w:rsid w:val="FBDFC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shifenshenghuo/Library/Containers/com.kingsoft.wpsoffice.mac/Data/.kingsoft/office6/templates/download/2d24f351259b11c7685bb552266ff20c/&#33402;&#20154;&#21512;&#20316;&#21327;&#35758;.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艺人合作协议.docx</Template>
  <Pages>7</Pages>
  <Words>4341</Words>
  <Characters>4427</Characters>
  <Lines>0</Lines>
  <Paragraphs>0</Paragraphs>
  <TotalTime>1</TotalTime>
  <ScaleCrop>false</ScaleCrop>
  <LinksUpToDate>false</LinksUpToDate>
  <CharactersWithSpaces>4602</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2025-01-12T10:39:00Z</dcterms:created>
  <dc:creator>闫国宝</dc:creator>
  <cp:lastModifiedBy>闫国宝</cp:lastModifiedBy>
  <dcterms:modified xsi:type="dcterms:W3CDTF">2026-01-12T15:22:45Z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F34DDDCBBF04697845A164694239C78D_43</vt:lpwstr>
  </property>
</Properties>
</file>